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00B" w:rsidRPr="005D0AE7" w:rsidRDefault="0031700B" w:rsidP="00312C38">
      <w:pPr>
        <w:jc w:val="both"/>
        <w:rPr>
          <w:rFonts w:asciiTheme="majorBidi" w:hAnsiTheme="majorBidi" w:cstheme="majorBidi"/>
          <w:sz w:val="25"/>
          <w:szCs w:val="25"/>
        </w:rPr>
      </w:pPr>
    </w:p>
    <w:p w:rsidR="005D0AE7" w:rsidRPr="005D0AE7" w:rsidRDefault="005D0AE7" w:rsidP="00312C38">
      <w:pPr>
        <w:jc w:val="both"/>
        <w:rPr>
          <w:rFonts w:asciiTheme="majorBidi" w:hAnsiTheme="majorBidi" w:cstheme="majorBidi"/>
          <w:sz w:val="25"/>
          <w:szCs w:val="25"/>
        </w:rPr>
      </w:pPr>
    </w:p>
    <w:p w:rsidR="00237635" w:rsidRDefault="00237635" w:rsidP="00237635">
      <w:pPr>
        <w:jc w:val="center"/>
        <w:rPr>
          <w:rFonts w:asciiTheme="majorBidi" w:hAnsiTheme="majorBidi" w:cstheme="majorBidi"/>
          <w:b/>
          <w:bCs/>
          <w:sz w:val="26"/>
          <w:szCs w:val="26"/>
        </w:rPr>
      </w:pPr>
      <w:r w:rsidRPr="00AD22F1">
        <w:rPr>
          <w:rFonts w:asciiTheme="majorHAnsi" w:eastAsia="Calibri" w:hAnsiTheme="majorHAnsi" w:cstheme="majorHAnsi"/>
          <w:b/>
          <w:bCs/>
          <w:noProof/>
          <w:sz w:val="18"/>
          <w:szCs w:val="18"/>
          <w:lang w:val="en-US"/>
        </w:rPr>
        <w:drawing>
          <wp:anchor distT="0" distB="0" distL="114300" distR="114300" simplePos="0" relativeHeight="251664384" behindDoc="0" locked="0" layoutInCell="1" allowOverlap="1" wp14:anchorId="425EB445" wp14:editId="46368BD7">
            <wp:simplePos x="0" y="0"/>
            <wp:positionH relativeFrom="margin">
              <wp:align>left</wp:align>
            </wp:positionH>
            <wp:positionV relativeFrom="paragraph">
              <wp:posOffset>-129209</wp:posOffset>
            </wp:positionV>
            <wp:extent cx="836930" cy="593090"/>
            <wp:effectExtent l="0" t="0" r="1270" b="0"/>
            <wp:wrapNone/>
            <wp:docPr id="4" name="Image 7" descr="189208_289517004495339_466131868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189208_289517004495339_466131868_n"/>
                    <pic:cNvPicPr>
                      <a:picLocks noChangeAspect="1" noChangeArrowheads="1"/>
                    </pic:cNvPicPr>
                  </pic:nvPicPr>
                  <pic:blipFill>
                    <a:blip r:embed="rId6"/>
                    <a:srcRect/>
                    <a:stretch>
                      <a:fillRect/>
                    </a:stretch>
                  </pic:blipFill>
                  <pic:spPr bwMode="auto">
                    <a:xfrm>
                      <a:off x="0" y="0"/>
                      <a:ext cx="836930" cy="593090"/>
                    </a:xfrm>
                    <a:prstGeom prst="rect">
                      <a:avLst/>
                    </a:prstGeom>
                    <a:noFill/>
                    <a:ln w="9525">
                      <a:noFill/>
                      <a:miter lim="800000"/>
                      <a:headEnd/>
                      <a:tailEnd/>
                    </a:ln>
                  </pic:spPr>
                </pic:pic>
              </a:graphicData>
            </a:graphic>
          </wp:anchor>
        </w:drawing>
      </w:r>
      <w:r w:rsidRPr="00AD22F1">
        <w:rPr>
          <w:rFonts w:asciiTheme="majorHAnsi" w:eastAsia="Calibri" w:hAnsiTheme="majorHAnsi" w:cstheme="majorHAnsi"/>
          <w:b/>
          <w:bCs/>
          <w:noProof/>
          <w:sz w:val="18"/>
          <w:szCs w:val="18"/>
          <w:lang w:val="en-US"/>
        </w:rPr>
        <w:drawing>
          <wp:anchor distT="0" distB="0" distL="114300" distR="114300" simplePos="0" relativeHeight="251663360" behindDoc="0" locked="0" layoutInCell="1" allowOverlap="1" wp14:anchorId="359F899A" wp14:editId="446EB243">
            <wp:simplePos x="0" y="0"/>
            <wp:positionH relativeFrom="column">
              <wp:posOffset>5645426</wp:posOffset>
            </wp:positionH>
            <wp:positionV relativeFrom="paragraph">
              <wp:posOffset>-69574</wp:posOffset>
            </wp:positionV>
            <wp:extent cx="836930" cy="593090"/>
            <wp:effectExtent l="19050" t="0" r="1270" b="0"/>
            <wp:wrapNone/>
            <wp:docPr id="5" name="Image 7" descr="189208_289517004495339_466131868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189208_289517004495339_466131868_n"/>
                    <pic:cNvPicPr>
                      <a:picLocks noChangeAspect="1" noChangeArrowheads="1"/>
                    </pic:cNvPicPr>
                  </pic:nvPicPr>
                  <pic:blipFill>
                    <a:blip r:embed="rId6"/>
                    <a:srcRect/>
                    <a:stretch>
                      <a:fillRect/>
                    </a:stretch>
                  </pic:blipFill>
                  <pic:spPr bwMode="auto">
                    <a:xfrm>
                      <a:off x="0" y="0"/>
                      <a:ext cx="836930" cy="593090"/>
                    </a:xfrm>
                    <a:prstGeom prst="rect">
                      <a:avLst/>
                    </a:prstGeom>
                    <a:noFill/>
                    <a:ln w="9525">
                      <a:noFill/>
                      <a:miter lim="800000"/>
                      <a:headEnd/>
                      <a:tailEnd/>
                    </a:ln>
                  </pic:spPr>
                </pic:pic>
              </a:graphicData>
            </a:graphic>
          </wp:anchor>
        </w:drawing>
      </w:r>
      <w:r>
        <w:rPr>
          <w:rFonts w:asciiTheme="majorBidi" w:hAnsiTheme="majorBidi" w:cstheme="majorBidi"/>
          <w:b/>
          <w:bCs/>
          <w:sz w:val="26"/>
          <w:szCs w:val="26"/>
        </w:rPr>
        <w:t>Module : grammaire de la 2</w:t>
      </w:r>
      <w:r w:rsidRPr="005D7491">
        <w:rPr>
          <w:rFonts w:asciiTheme="majorBidi" w:hAnsiTheme="majorBidi" w:cstheme="majorBidi"/>
          <w:b/>
          <w:bCs/>
          <w:sz w:val="26"/>
          <w:szCs w:val="26"/>
          <w:vertAlign w:val="superscript"/>
        </w:rPr>
        <w:t>ème</w:t>
      </w:r>
      <w:r>
        <w:rPr>
          <w:rFonts w:asciiTheme="majorBidi" w:hAnsiTheme="majorBidi" w:cstheme="majorBidi"/>
          <w:b/>
          <w:bCs/>
          <w:sz w:val="26"/>
          <w:szCs w:val="26"/>
        </w:rPr>
        <w:t xml:space="preserve"> A.LMD</w:t>
      </w:r>
    </w:p>
    <w:p w:rsidR="00237635" w:rsidRDefault="00237635" w:rsidP="00237635">
      <w:pPr>
        <w:jc w:val="center"/>
        <w:rPr>
          <w:rFonts w:asciiTheme="majorBidi" w:hAnsiTheme="majorBidi" w:cstheme="majorBidi"/>
          <w:b/>
          <w:bCs/>
          <w:sz w:val="26"/>
          <w:szCs w:val="26"/>
        </w:rPr>
      </w:pPr>
      <w:r>
        <w:rPr>
          <w:rFonts w:asciiTheme="majorBidi" w:hAnsiTheme="majorBidi" w:cstheme="majorBidi"/>
          <w:b/>
          <w:bCs/>
          <w:sz w:val="26"/>
          <w:szCs w:val="26"/>
        </w:rPr>
        <w:t>Corrigé type</w:t>
      </w:r>
    </w:p>
    <w:p w:rsidR="005D0AE7" w:rsidRPr="00237635" w:rsidRDefault="00237635" w:rsidP="00237635">
      <w:pPr>
        <w:pStyle w:val="a3"/>
        <w:numPr>
          <w:ilvl w:val="0"/>
          <w:numId w:val="7"/>
        </w:numPr>
        <w:rPr>
          <w:rFonts w:asciiTheme="majorBidi" w:hAnsiTheme="majorBidi" w:cstheme="majorBidi"/>
          <w:sz w:val="25"/>
          <w:szCs w:val="25"/>
        </w:rPr>
      </w:pPr>
      <w:r w:rsidRPr="00237635">
        <w:rPr>
          <w:rFonts w:asciiTheme="majorBidi" w:hAnsiTheme="majorBidi" w:cstheme="majorBidi"/>
          <w:sz w:val="25"/>
          <w:szCs w:val="25"/>
        </w:rPr>
        <w:t>lisez attentivement le texte et répondez aux questions données ci-dessous !</w:t>
      </w:r>
    </w:p>
    <w:p w:rsidR="00237635" w:rsidRPr="00237635" w:rsidRDefault="00237635" w:rsidP="00237635">
      <w:pPr>
        <w:pStyle w:val="a3"/>
        <w:rPr>
          <w:rFonts w:asciiTheme="majorBidi" w:hAnsiTheme="majorBidi" w:cstheme="majorBidi"/>
          <w:sz w:val="25"/>
          <w:szCs w:val="25"/>
        </w:rPr>
      </w:pPr>
    </w:p>
    <w:p w:rsidR="005D0AE7" w:rsidRPr="00237635" w:rsidRDefault="00F83370" w:rsidP="005D0AE7">
      <w:pPr>
        <w:spacing w:after="0"/>
        <w:ind w:firstLine="708"/>
        <w:jc w:val="both"/>
        <w:rPr>
          <w:rFonts w:asciiTheme="majorBidi" w:hAnsiTheme="majorBidi" w:cstheme="majorBidi"/>
          <w:sz w:val="25"/>
          <w:szCs w:val="25"/>
        </w:rPr>
      </w:pPr>
      <w:r w:rsidRPr="00237635">
        <w:rPr>
          <w:rFonts w:asciiTheme="majorBidi" w:hAnsiTheme="majorBidi" w:cstheme="majorBidi"/>
          <w:sz w:val="25"/>
          <w:szCs w:val="25"/>
        </w:rPr>
        <w:t xml:space="preserve"> </w:t>
      </w:r>
      <w:r w:rsidR="005D0AE7" w:rsidRPr="00237635">
        <w:rPr>
          <w:rFonts w:asciiTheme="majorBidi" w:hAnsiTheme="majorBidi" w:cstheme="majorBidi"/>
          <w:sz w:val="25"/>
          <w:szCs w:val="25"/>
        </w:rPr>
        <w:t xml:space="preserve">Quand la petite fille, enfin, s'arrêta, nous étions dans un ravin au bord </w:t>
      </w:r>
      <w:r w:rsidR="005D0AE7" w:rsidRPr="00237635">
        <w:rPr>
          <w:rFonts w:asciiTheme="majorBidi" w:hAnsiTheme="majorBidi" w:cstheme="majorBidi"/>
          <w:b/>
          <w:bCs/>
          <w:sz w:val="25"/>
          <w:szCs w:val="25"/>
        </w:rPr>
        <w:t xml:space="preserve">duquel </w:t>
      </w:r>
      <w:r w:rsidR="005D0AE7" w:rsidRPr="00237635">
        <w:rPr>
          <w:rFonts w:asciiTheme="majorBidi" w:hAnsiTheme="majorBidi" w:cstheme="majorBidi"/>
          <w:sz w:val="25"/>
          <w:szCs w:val="25"/>
        </w:rPr>
        <w:t xml:space="preserve">poussaient des haies compactes et denses comme des murs. Patricia prêta longuement l'oreille, observa la direction du vent </w:t>
      </w:r>
      <w:r w:rsidR="005D0AE7" w:rsidRPr="00237635">
        <w:rPr>
          <w:rFonts w:asciiTheme="majorBidi" w:hAnsiTheme="majorBidi" w:cstheme="majorBidi"/>
          <w:b/>
          <w:bCs/>
          <w:sz w:val="25"/>
          <w:szCs w:val="25"/>
        </w:rPr>
        <w:t>puis</w:t>
      </w:r>
      <w:r w:rsidR="005D0AE7" w:rsidRPr="00237635">
        <w:rPr>
          <w:rFonts w:asciiTheme="majorBidi" w:hAnsiTheme="majorBidi" w:cstheme="majorBidi"/>
          <w:sz w:val="25"/>
          <w:szCs w:val="25"/>
        </w:rPr>
        <w:t xml:space="preserve"> </w:t>
      </w:r>
      <w:r w:rsidR="005D0AE7" w:rsidRPr="00237635">
        <w:rPr>
          <w:rFonts w:asciiTheme="majorBidi" w:hAnsiTheme="majorBidi" w:cstheme="majorBidi"/>
          <w:b/>
          <w:bCs/>
          <w:sz w:val="25"/>
          <w:szCs w:val="25"/>
        </w:rPr>
        <w:t>me</w:t>
      </w:r>
      <w:r w:rsidR="005D0AE7" w:rsidRPr="00237635">
        <w:rPr>
          <w:rFonts w:asciiTheme="majorBidi" w:hAnsiTheme="majorBidi" w:cstheme="majorBidi"/>
          <w:sz w:val="25"/>
          <w:szCs w:val="25"/>
        </w:rPr>
        <w:t xml:space="preserve"> </w:t>
      </w:r>
      <w:r w:rsidR="005D0AE7" w:rsidRPr="00237635">
        <w:rPr>
          <w:rFonts w:asciiTheme="majorBidi" w:hAnsiTheme="majorBidi" w:cstheme="majorBidi"/>
          <w:sz w:val="25"/>
          <w:szCs w:val="25"/>
          <w:u w:val="single"/>
        </w:rPr>
        <w:t>dit</w:t>
      </w:r>
      <w:r w:rsidR="005D0AE7" w:rsidRPr="00237635">
        <w:rPr>
          <w:rFonts w:asciiTheme="majorBidi" w:hAnsiTheme="majorBidi" w:cstheme="majorBidi"/>
          <w:sz w:val="25"/>
          <w:szCs w:val="25"/>
        </w:rPr>
        <w:t xml:space="preserve"> de sa voix la plus feutrée :</w:t>
      </w:r>
    </w:p>
    <w:p w:rsidR="005D0AE7" w:rsidRPr="00237635" w:rsidRDefault="005D0AE7" w:rsidP="005D0AE7">
      <w:pPr>
        <w:spacing w:after="0"/>
        <w:jc w:val="both"/>
        <w:rPr>
          <w:rFonts w:asciiTheme="majorBidi" w:hAnsiTheme="majorBidi" w:cstheme="majorBidi"/>
          <w:sz w:val="25"/>
          <w:szCs w:val="25"/>
        </w:rPr>
      </w:pPr>
      <w:r w:rsidRPr="00237635">
        <w:rPr>
          <w:rFonts w:asciiTheme="majorBidi" w:hAnsiTheme="majorBidi" w:cstheme="majorBidi"/>
          <w:sz w:val="25"/>
          <w:szCs w:val="25"/>
        </w:rPr>
        <w:t xml:space="preserve">- Ne bougez pas. Ne respirez plus avant que je ne </w:t>
      </w:r>
      <w:r w:rsidRPr="00237635">
        <w:rPr>
          <w:rFonts w:asciiTheme="majorBidi" w:hAnsiTheme="majorBidi" w:cstheme="majorBidi"/>
          <w:b/>
          <w:bCs/>
          <w:sz w:val="25"/>
          <w:szCs w:val="25"/>
        </w:rPr>
        <w:t>vous</w:t>
      </w:r>
      <w:r w:rsidRPr="00237635">
        <w:rPr>
          <w:rFonts w:asciiTheme="majorBidi" w:hAnsiTheme="majorBidi" w:cstheme="majorBidi"/>
          <w:sz w:val="25"/>
          <w:szCs w:val="25"/>
        </w:rPr>
        <w:t xml:space="preserve"> appelle. Faites bien attention. C'est terriblement sérieux.</w:t>
      </w:r>
    </w:p>
    <w:p w:rsidR="005D0AE7" w:rsidRPr="00237635" w:rsidRDefault="005D0AE7" w:rsidP="005D0AE7">
      <w:pPr>
        <w:spacing w:after="0"/>
        <w:ind w:firstLine="708"/>
        <w:jc w:val="both"/>
        <w:rPr>
          <w:rFonts w:asciiTheme="majorBidi" w:hAnsiTheme="majorBidi" w:cstheme="majorBidi"/>
          <w:sz w:val="25"/>
          <w:szCs w:val="25"/>
        </w:rPr>
      </w:pPr>
      <w:r w:rsidRPr="00237635">
        <w:rPr>
          <w:rFonts w:asciiTheme="majorBidi" w:hAnsiTheme="majorBidi" w:cstheme="majorBidi"/>
          <w:sz w:val="25"/>
          <w:szCs w:val="25"/>
        </w:rPr>
        <w:t xml:space="preserve">Elle s'enleva </w:t>
      </w:r>
      <w:r w:rsidRPr="00237635">
        <w:rPr>
          <w:rFonts w:asciiTheme="majorBidi" w:hAnsiTheme="majorBidi" w:cstheme="majorBidi"/>
          <w:b/>
          <w:bCs/>
          <w:sz w:val="25"/>
          <w:szCs w:val="25"/>
        </w:rPr>
        <w:t>sans</w:t>
      </w:r>
      <w:r w:rsidRPr="00237635">
        <w:rPr>
          <w:rFonts w:asciiTheme="majorBidi" w:hAnsiTheme="majorBidi" w:cstheme="majorBidi"/>
          <w:sz w:val="25"/>
          <w:szCs w:val="25"/>
        </w:rPr>
        <w:t xml:space="preserve"> effort jusqu'au sommet du ravin et </w:t>
      </w:r>
      <w:r w:rsidRPr="00237635">
        <w:rPr>
          <w:rFonts w:asciiTheme="majorBidi" w:hAnsiTheme="majorBidi" w:cstheme="majorBidi"/>
          <w:b/>
          <w:bCs/>
          <w:sz w:val="25"/>
          <w:szCs w:val="25"/>
        </w:rPr>
        <w:t>fut</w:t>
      </w:r>
      <w:r w:rsidRPr="00237635">
        <w:rPr>
          <w:rFonts w:asciiTheme="majorBidi" w:hAnsiTheme="majorBidi" w:cstheme="majorBidi"/>
          <w:sz w:val="25"/>
          <w:szCs w:val="25"/>
        </w:rPr>
        <w:t xml:space="preserve"> comme </w:t>
      </w:r>
      <w:r w:rsidRPr="00237635">
        <w:rPr>
          <w:rFonts w:asciiTheme="majorBidi" w:hAnsiTheme="majorBidi" w:cstheme="majorBidi"/>
          <w:b/>
          <w:bCs/>
          <w:sz w:val="25"/>
          <w:szCs w:val="25"/>
        </w:rPr>
        <w:t>dévorée</w:t>
      </w:r>
      <w:r w:rsidRPr="00237635">
        <w:rPr>
          <w:rFonts w:asciiTheme="majorBidi" w:hAnsiTheme="majorBidi" w:cstheme="majorBidi"/>
          <w:sz w:val="25"/>
          <w:szCs w:val="25"/>
        </w:rPr>
        <w:t xml:space="preserve"> par les buissons. J'étais seul au milieu du silence le plus complet qui pèse sur la terre sauvage de l'Afrique aux abords de l'</w:t>
      </w:r>
      <w:r w:rsidRPr="00237635">
        <w:rPr>
          <w:rFonts w:asciiTheme="majorBidi" w:hAnsiTheme="majorBidi" w:cstheme="majorBidi"/>
          <w:b/>
          <w:bCs/>
          <w:sz w:val="25"/>
          <w:szCs w:val="25"/>
        </w:rPr>
        <w:t>Équateur</w:t>
      </w:r>
      <w:r w:rsidRPr="00237635">
        <w:rPr>
          <w:rFonts w:asciiTheme="majorBidi" w:hAnsiTheme="majorBidi" w:cstheme="majorBidi"/>
          <w:sz w:val="25"/>
          <w:szCs w:val="25"/>
        </w:rPr>
        <w:t xml:space="preserve">, quand le soleil a seulement dépassé son zénith et que l'air est nourri, embrasé et terni de flamme. J'étais seul et perdu dans un dédale de jungle sèche (…) Je tremblais </w:t>
      </w:r>
      <w:r w:rsidRPr="00237635">
        <w:rPr>
          <w:rFonts w:asciiTheme="majorBidi" w:hAnsiTheme="majorBidi" w:cstheme="majorBidi"/>
          <w:b/>
          <w:bCs/>
          <w:sz w:val="25"/>
          <w:szCs w:val="25"/>
        </w:rPr>
        <w:t>parce que chaque</w:t>
      </w:r>
      <w:r w:rsidRPr="00237635">
        <w:rPr>
          <w:rFonts w:asciiTheme="majorBidi" w:hAnsiTheme="majorBidi" w:cstheme="majorBidi"/>
          <w:sz w:val="25"/>
          <w:szCs w:val="25"/>
        </w:rPr>
        <w:t xml:space="preserve"> seconde maintenant me </w:t>
      </w:r>
      <w:r w:rsidRPr="00237635">
        <w:rPr>
          <w:rFonts w:asciiTheme="majorBidi" w:hAnsiTheme="majorBidi" w:cstheme="majorBidi"/>
          <w:sz w:val="25"/>
          <w:szCs w:val="25"/>
          <w:u w:val="single"/>
        </w:rPr>
        <w:t>rapprochait</w:t>
      </w:r>
      <w:r w:rsidRPr="00237635">
        <w:rPr>
          <w:rFonts w:asciiTheme="majorBidi" w:hAnsiTheme="majorBidi" w:cstheme="majorBidi"/>
          <w:sz w:val="25"/>
          <w:szCs w:val="25"/>
        </w:rPr>
        <w:t xml:space="preserve"> d'une rencontre, d'une alliance en dehors de la condition humaine. Car, si mon pressentiment était juste, et je savais maintenant qu'il l'était ...</w:t>
      </w:r>
    </w:p>
    <w:p w:rsidR="005D0AE7" w:rsidRPr="00237635" w:rsidRDefault="005D0AE7" w:rsidP="005D0AE7">
      <w:pPr>
        <w:spacing w:after="0"/>
        <w:ind w:firstLine="708"/>
        <w:jc w:val="both"/>
        <w:rPr>
          <w:rFonts w:asciiTheme="majorBidi" w:hAnsiTheme="majorBidi" w:cstheme="majorBidi"/>
          <w:sz w:val="25"/>
          <w:szCs w:val="25"/>
        </w:rPr>
      </w:pPr>
      <w:r w:rsidRPr="00237635">
        <w:rPr>
          <w:rFonts w:asciiTheme="majorBidi" w:hAnsiTheme="majorBidi" w:cstheme="majorBidi"/>
          <w:sz w:val="25"/>
          <w:szCs w:val="25"/>
        </w:rPr>
        <w:t xml:space="preserve">Un rire enfantin, haut et clair, ravi, merveilleux, sonna comme un tintement de clochettes dans le silence de la brousse. Et le rire qui lui répondit était plus merveilleux encore. Car c'était bien un rire. Du moins, je ne </w:t>
      </w:r>
      <w:r w:rsidRPr="00237635">
        <w:rPr>
          <w:rFonts w:asciiTheme="majorBidi" w:hAnsiTheme="majorBidi" w:cstheme="majorBidi"/>
          <w:sz w:val="25"/>
          <w:szCs w:val="25"/>
          <w:u w:val="single"/>
        </w:rPr>
        <w:t>trouve</w:t>
      </w:r>
      <w:r w:rsidRPr="00237635">
        <w:rPr>
          <w:rFonts w:asciiTheme="majorBidi" w:hAnsiTheme="majorBidi" w:cstheme="majorBidi"/>
          <w:sz w:val="25"/>
          <w:szCs w:val="25"/>
        </w:rPr>
        <w:t xml:space="preserve"> pas dans mon esprit, ni dans mes sens, un autre mot, une autre impression pour ce </w:t>
      </w:r>
      <w:r w:rsidRPr="00237635">
        <w:rPr>
          <w:rFonts w:asciiTheme="majorBidi" w:hAnsiTheme="majorBidi" w:cstheme="majorBidi"/>
          <w:b/>
          <w:bCs/>
          <w:sz w:val="25"/>
          <w:szCs w:val="25"/>
        </w:rPr>
        <w:t xml:space="preserve">grondement </w:t>
      </w:r>
      <w:r w:rsidRPr="00237635">
        <w:rPr>
          <w:rFonts w:asciiTheme="majorBidi" w:hAnsiTheme="majorBidi" w:cstheme="majorBidi"/>
          <w:sz w:val="25"/>
          <w:szCs w:val="25"/>
        </w:rPr>
        <w:t>énorme et débonnaire, cette rauque, puissante et animale joie.</w:t>
      </w:r>
    </w:p>
    <w:p w:rsidR="005D0AE7" w:rsidRPr="00237635" w:rsidRDefault="005D0AE7" w:rsidP="005D0AE7">
      <w:pPr>
        <w:spacing w:after="0"/>
        <w:jc w:val="both"/>
        <w:rPr>
          <w:rFonts w:asciiTheme="majorBidi" w:hAnsiTheme="majorBidi" w:cstheme="majorBidi"/>
          <w:sz w:val="25"/>
          <w:szCs w:val="25"/>
        </w:rPr>
      </w:pPr>
      <w:r w:rsidRPr="00237635">
        <w:rPr>
          <w:rFonts w:asciiTheme="majorBidi" w:hAnsiTheme="majorBidi" w:cstheme="majorBidi"/>
          <w:sz w:val="25"/>
          <w:szCs w:val="25"/>
        </w:rPr>
        <w:t>Cela ne pouvait pas être vrai. Cela tout simplement ne pouvait pas être.</w:t>
      </w:r>
    </w:p>
    <w:p w:rsidR="005D0AE7" w:rsidRPr="00237635" w:rsidRDefault="005D0AE7" w:rsidP="005D0AE7">
      <w:pPr>
        <w:spacing w:after="0"/>
        <w:ind w:firstLine="360"/>
        <w:jc w:val="both"/>
        <w:rPr>
          <w:rFonts w:asciiTheme="majorBidi" w:hAnsiTheme="majorBidi" w:cstheme="majorBidi"/>
          <w:sz w:val="25"/>
          <w:szCs w:val="25"/>
        </w:rPr>
      </w:pPr>
      <w:r w:rsidRPr="00237635">
        <w:rPr>
          <w:rFonts w:asciiTheme="majorBidi" w:hAnsiTheme="majorBidi" w:cstheme="majorBidi"/>
          <w:sz w:val="25"/>
          <w:szCs w:val="25"/>
        </w:rPr>
        <w:t xml:space="preserve">À présent, les deux rires - clochettes et rugissements - </w:t>
      </w:r>
      <w:r w:rsidRPr="00237635">
        <w:rPr>
          <w:rFonts w:asciiTheme="majorBidi" w:hAnsiTheme="majorBidi" w:cstheme="majorBidi"/>
          <w:sz w:val="25"/>
          <w:szCs w:val="25"/>
          <w:u w:val="single"/>
        </w:rPr>
        <w:t>résonnaient</w:t>
      </w:r>
      <w:r w:rsidRPr="00237635">
        <w:rPr>
          <w:rFonts w:asciiTheme="majorBidi" w:hAnsiTheme="majorBidi" w:cstheme="majorBidi"/>
          <w:sz w:val="25"/>
          <w:szCs w:val="25"/>
        </w:rPr>
        <w:t xml:space="preserve"> </w:t>
      </w:r>
      <w:r w:rsidRPr="00237635">
        <w:rPr>
          <w:rFonts w:asciiTheme="majorBidi" w:hAnsiTheme="majorBidi" w:cstheme="majorBidi"/>
          <w:b/>
          <w:bCs/>
          <w:sz w:val="25"/>
          <w:szCs w:val="25"/>
        </w:rPr>
        <w:t>ensemble</w:t>
      </w:r>
      <w:r w:rsidRPr="00237635">
        <w:rPr>
          <w:rFonts w:asciiTheme="majorBidi" w:hAnsiTheme="majorBidi" w:cstheme="majorBidi"/>
          <w:sz w:val="25"/>
          <w:szCs w:val="25"/>
        </w:rPr>
        <w:t>. Quand ils cessèrent, j'entendis Patricia m'appeler.</w:t>
      </w:r>
    </w:p>
    <w:p w:rsidR="005D0AE7" w:rsidRPr="00237635" w:rsidRDefault="00237635" w:rsidP="00237635">
      <w:pPr>
        <w:spacing w:line="276" w:lineRule="auto"/>
        <w:ind w:left="4248" w:firstLine="708"/>
        <w:jc w:val="both"/>
        <w:rPr>
          <w:rFonts w:asciiTheme="majorBidi" w:hAnsiTheme="majorBidi" w:cstheme="majorBidi"/>
          <w:b/>
          <w:bCs/>
          <w:sz w:val="25"/>
          <w:szCs w:val="25"/>
        </w:rPr>
      </w:pPr>
      <w:r w:rsidRPr="00237635">
        <w:rPr>
          <w:rFonts w:asciiTheme="majorBidi" w:hAnsiTheme="majorBidi" w:cstheme="majorBidi"/>
          <w:b/>
          <w:bCs/>
          <w:sz w:val="25"/>
          <w:szCs w:val="25"/>
        </w:rPr>
        <w:t>Joseph KESSEL, Le lion, Paris, Gallimard, 1958</w:t>
      </w:r>
    </w:p>
    <w:p w:rsidR="00237635" w:rsidRPr="00237635" w:rsidRDefault="00237635" w:rsidP="00237635">
      <w:pPr>
        <w:spacing w:line="276" w:lineRule="auto"/>
        <w:ind w:left="4248" w:firstLine="708"/>
        <w:jc w:val="both"/>
        <w:rPr>
          <w:rFonts w:asciiTheme="majorBidi" w:hAnsiTheme="majorBidi" w:cstheme="majorBidi"/>
          <w:b/>
          <w:bCs/>
          <w:sz w:val="25"/>
          <w:szCs w:val="25"/>
        </w:rPr>
      </w:pPr>
    </w:p>
    <w:p w:rsidR="005D0AE7" w:rsidRPr="00237635" w:rsidRDefault="005D0AE7" w:rsidP="00237635">
      <w:pPr>
        <w:pStyle w:val="a3"/>
        <w:numPr>
          <w:ilvl w:val="0"/>
          <w:numId w:val="9"/>
        </w:numPr>
        <w:spacing w:before="240" w:line="276" w:lineRule="auto"/>
        <w:jc w:val="both"/>
        <w:rPr>
          <w:rFonts w:asciiTheme="majorBidi" w:hAnsiTheme="majorBidi" w:cstheme="majorBidi"/>
          <w:color w:val="231F20"/>
          <w:sz w:val="25"/>
          <w:szCs w:val="25"/>
        </w:rPr>
      </w:pPr>
      <w:r w:rsidRPr="00237635">
        <w:rPr>
          <w:rFonts w:asciiTheme="majorBidi" w:hAnsiTheme="majorBidi" w:cstheme="majorBidi"/>
          <w:sz w:val="25"/>
          <w:szCs w:val="25"/>
        </w:rPr>
        <w:t>Indiquez à quelle classe grammaticale appartient chacun des mots en gras dans le texte.</w:t>
      </w:r>
      <w:r w:rsidRPr="00237635">
        <w:rPr>
          <w:rFonts w:asciiTheme="majorBidi" w:hAnsiTheme="majorBidi" w:cstheme="majorBidi"/>
          <w:color w:val="231F20"/>
          <w:sz w:val="25"/>
          <w:szCs w:val="25"/>
        </w:rPr>
        <w:t xml:space="preserve">  </w:t>
      </w:r>
      <w:r w:rsidRPr="00237635">
        <w:rPr>
          <w:rFonts w:asciiTheme="majorBidi" w:hAnsiTheme="majorBidi" w:cstheme="majorBidi"/>
          <w:b/>
          <w:bCs/>
          <w:color w:val="231F20"/>
          <w:sz w:val="25"/>
          <w:szCs w:val="25"/>
        </w:rPr>
        <w:t xml:space="preserve">6pts </w:t>
      </w:r>
      <w:r w:rsidRPr="00237635">
        <w:rPr>
          <w:rFonts w:asciiTheme="majorBidi" w:hAnsiTheme="majorBidi" w:cstheme="majorBidi"/>
          <w:color w:val="231F20"/>
          <w:sz w:val="25"/>
          <w:szCs w:val="25"/>
        </w:rPr>
        <w:t xml:space="preserve">                             </w:t>
      </w:r>
    </w:p>
    <w:tbl>
      <w:tblPr>
        <w:tblStyle w:val="a4"/>
        <w:tblW w:w="10774" w:type="dxa"/>
        <w:tblInd w:w="-147" w:type="dxa"/>
        <w:tblLook w:val="04A0" w:firstRow="1" w:lastRow="0" w:firstColumn="1" w:lastColumn="0" w:noHBand="0" w:noVBand="1"/>
      </w:tblPr>
      <w:tblGrid>
        <w:gridCol w:w="1795"/>
        <w:gridCol w:w="1796"/>
        <w:gridCol w:w="1796"/>
        <w:gridCol w:w="1795"/>
        <w:gridCol w:w="1796"/>
        <w:gridCol w:w="1796"/>
      </w:tblGrid>
      <w:tr w:rsidR="005D0AE7" w:rsidRPr="00237635" w:rsidTr="004816F6">
        <w:tc>
          <w:tcPr>
            <w:tcW w:w="1795" w:type="dxa"/>
          </w:tcPr>
          <w:p w:rsidR="005D0AE7" w:rsidRPr="00237635" w:rsidRDefault="005D0AE7" w:rsidP="004816F6">
            <w:pPr>
              <w:spacing w:line="276" w:lineRule="auto"/>
              <w:jc w:val="center"/>
              <w:rPr>
                <w:rFonts w:asciiTheme="majorBidi" w:hAnsiTheme="majorBidi" w:cstheme="majorBidi"/>
                <w:b/>
                <w:bCs/>
                <w:sz w:val="25"/>
                <w:szCs w:val="25"/>
              </w:rPr>
            </w:pPr>
            <w:r w:rsidRPr="00237635">
              <w:rPr>
                <w:rFonts w:asciiTheme="majorBidi" w:hAnsiTheme="majorBidi" w:cstheme="majorBidi"/>
                <w:b/>
                <w:bCs/>
                <w:sz w:val="25"/>
                <w:szCs w:val="25"/>
              </w:rPr>
              <w:t>Mot</w:t>
            </w:r>
          </w:p>
        </w:tc>
        <w:tc>
          <w:tcPr>
            <w:tcW w:w="1796" w:type="dxa"/>
          </w:tcPr>
          <w:p w:rsidR="005D0AE7" w:rsidRPr="00237635" w:rsidRDefault="005D0AE7" w:rsidP="004816F6">
            <w:pPr>
              <w:spacing w:line="276" w:lineRule="auto"/>
              <w:jc w:val="center"/>
              <w:rPr>
                <w:rFonts w:asciiTheme="majorBidi" w:hAnsiTheme="majorBidi" w:cstheme="majorBidi"/>
                <w:b/>
                <w:bCs/>
                <w:sz w:val="25"/>
                <w:szCs w:val="25"/>
              </w:rPr>
            </w:pPr>
            <w:r w:rsidRPr="00237635">
              <w:rPr>
                <w:rFonts w:asciiTheme="majorBidi" w:hAnsiTheme="majorBidi" w:cstheme="majorBidi"/>
                <w:b/>
                <w:bCs/>
                <w:sz w:val="25"/>
                <w:szCs w:val="25"/>
              </w:rPr>
              <w:t>Classe</w:t>
            </w:r>
          </w:p>
        </w:tc>
        <w:tc>
          <w:tcPr>
            <w:tcW w:w="1796" w:type="dxa"/>
          </w:tcPr>
          <w:p w:rsidR="005D0AE7" w:rsidRPr="00237635" w:rsidRDefault="005D0AE7" w:rsidP="004816F6">
            <w:pPr>
              <w:spacing w:line="276" w:lineRule="auto"/>
              <w:jc w:val="center"/>
              <w:rPr>
                <w:rFonts w:asciiTheme="majorBidi" w:hAnsiTheme="majorBidi" w:cstheme="majorBidi"/>
                <w:b/>
                <w:bCs/>
                <w:sz w:val="25"/>
                <w:szCs w:val="25"/>
              </w:rPr>
            </w:pPr>
            <w:r w:rsidRPr="00237635">
              <w:rPr>
                <w:rFonts w:asciiTheme="majorBidi" w:hAnsiTheme="majorBidi" w:cstheme="majorBidi"/>
                <w:b/>
                <w:bCs/>
                <w:sz w:val="25"/>
                <w:szCs w:val="25"/>
              </w:rPr>
              <w:t>Mot</w:t>
            </w:r>
          </w:p>
        </w:tc>
        <w:tc>
          <w:tcPr>
            <w:tcW w:w="1795" w:type="dxa"/>
          </w:tcPr>
          <w:p w:rsidR="005D0AE7" w:rsidRPr="00237635" w:rsidRDefault="005D0AE7" w:rsidP="004816F6">
            <w:pPr>
              <w:spacing w:line="276" w:lineRule="auto"/>
              <w:jc w:val="center"/>
              <w:rPr>
                <w:rFonts w:asciiTheme="majorBidi" w:hAnsiTheme="majorBidi" w:cstheme="majorBidi"/>
                <w:b/>
                <w:bCs/>
                <w:sz w:val="25"/>
                <w:szCs w:val="25"/>
              </w:rPr>
            </w:pPr>
            <w:r w:rsidRPr="00237635">
              <w:rPr>
                <w:rFonts w:asciiTheme="majorBidi" w:hAnsiTheme="majorBidi" w:cstheme="majorBidi"/>
                <w:b/>
                <w:bCs/>
                <w:sz w:val="25"/>
                <w:szCs w:val="25"/>
              </w:rPr>
              <w:t>Classe</w:t>
            </w:r>
          </w:p>
        </w:tc>
        <w:tc>
          <w:tcPr>
            <w:tcW w:w="1796" w:type="dxa"/>
          </w:tcPr>
          <w:p w:rsidR="005D0AE7" w:rsidRPr="00237635" w:rsidRDefault="005D0AE7" w:rsidP="004816F6">
            <w:pPr>
              <w:spacing w:line="276" w:lineRule="auto"/>
              <w:jc w:val="center"/>
              <w:rPr>
                <w:rFonts w:asciiTheme="majorBidi" w:hAnsiTheme="majorBidi" w:cstheme="majorBidi"/>
                <w:b/>
                <w:bCs/>
                <w:sz w:val="25"/>
                <w:szCs w:val="25"/>
              </w:rPr>
            </w:pPr>
            <w:r w:rsidRPr="00237635">
              <w:rPr>
                <w:rFonts w:asciiTheme="majorBidi" w:hAnsiTheme="majorBidi" w:cstheme="majorBidi"/>
                <w:b/>
                <w:bCs/>
                <w:sz w:val="25"/>
                <w:szCs w:val="25"/>
              </w:rPr>
              <w:t>Mot</w:t>
            </w:r>
          </w:p>
        </w:tc>
        <w:tc>
          <w:tcPr>
            <w:tcW w:w="1796" w:type="dxa"/>
          </w:tcPr>
          <w:p w:rsidR="005D0AE7" w:rsidRPr="00237635" w:rsidRDefault="005D0AE7" w:rsidP="004816F6">
            <w:pPr>
              <w:spacing w:line="276" w:lineRule="auto"/>
              <w:jc w:val="center"/>
              <w:rPr>
                <w:rFonts w:asciiTheme="majorBidi" w:hAnsiTheme="majorBidi" w:cstheme="majorBidi"/>
                <w:b/>
                <w:bCs/>
                <w:sz w:val="25"/>
                <w:szCs w:val="25"/>
              </w:rPr>
            </w:pPr>
            <w:r w:rsidRPr="00237635">
              <w:rPr>
                <w:rFonts w:asciiTheme="majorBidi" w:hAnsiTheme="majorBidi" w:cstheme="majorBidi"/>
                <w:b/>
                <w:bCs/>
                <w:sz w:val="25"/>
                <w:szCs w:val="25"/>
              </w:rPr>
              <w:t>Classe</w:t>
            </w:r>
          </w:p>
        </w:tc>
      </w:tr>
      <w:tr w:rsidR="005D0AE7" w:rsidRPr="00237635" w:rsidTr="004816F6">
        <w:tc>
          <w:tcPr>
            <w:tcW w:w="1795"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Duquel </w:t>
            </w:r>
          </w:p>
        </w:tc>
        <w:tc>
          <w:tcPr>
            <w:tcW w:w="1796" w:type="dxa"/>
          </w:tcPr>
          <w:p w:rsidR="005D0AE7" w:rsidRPr="00237635" w:rsidRDefault="005D0AE7" w:rsidP="00237635">
            <w:pPr>
              <w:spacing w:line="276" w:lineRule="auto"/>
              <w:jc w:val="both"/>
              <w:rPr>
                <w:rFonts w:asciiTheme="majorBidi" w:hAnsiTheme="majorBidi" w:cstheme="majorBidi"/>
                <w:b/>
                <w:bCs/>
                <w:sz w:val="25"/>
                <w:szCs w:val="25"/>
              </w:rPr>
            </w:pPr>
            <w:r w:rsidRPr="00237635">
              <w:rPr>
                <w:rFonts w:asciiTheme="majorBidi" w:hAnsiTheme="majorBidi" w:cstheme="majorBidi"/>
                <w:b/>
                <w:bCs/>
                <w:sz w:val="25"/>
                <w:szCs w:val="25"/>
              </w:rPr>
              <w:t>Pro. relatif</w:t>
            </w:r>
          </w:p>
        </w:tc>
        <w:tc>
          <w:tcPr>
            <w:tcW w:w="1796"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Sans </w:t>
            </w:r>
          </w:p>
        </w:tc>
        <w:tc>
          <w:tcPr>
            <w:tcW w:w="1795" w:type="dxa"/>
          </w:tcPr>
          <w:p w:rsidR="005D0AE7" w:rsidRPr="00237635" w:rsidRDefault="005D0AE7" w:rsidP="004816F6">
            <w:pPr>
              <w:spacing w:line="276" w:lineRule="auto"/>
              <w:jc w:val="both"/>
              <w:rPr>
                <w:rFonts w:asciiTheme="majorBidi" w:hAnsiTheme="majorBidi" w:cstheme="majorBidi"/>
                <w:b/>
                <w:bCs/>
                <w:sz w:val="25"/>
                <w:szCs w:val="25"/>
              </w:rPr>
            </w:pPr>
            <w:r w:rsidRPr="00237635">
              <w:rPr>
                <w:rFonts w:asciiTheme="majorBidi" w:hAnsiTheme="majorBidi" w:cstheme="majorBidi"/>
                <w:b/>
                <w:bCs/>
                <w:sz w:val="25"/>
                <w:szCs w:val="25"/>
              </w:rPr>
              <w:t xml:space="preserve">Préposition </w:t>
            </w:r>
          </w:p>
        </w:tc>
        <w:tc>
          <w:tcPr>
            <w:tcW w:w="1796"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Parce que </w:t>
            </w:r>
          </w:p>
        </w:tc>
        <w:tc>
          <w:tcPr>
            <w:tcW w:w="1796" w:type="dxa"/>
          </w:tcPr>
          <w:p w:rsidR="005D0AE7" w:rsidRPr="00237635" w:rsidRDefault="005D0AE7" w:rsidP="004816F6">
            <w:pPr>
              <w:spacing w:line="276" w:lineRule="auto"/>
              <w:jc w:val="both"/>
              <w:rPr>
                <w:rFonts w:asciiTheme="majorBidi" w:hAnsiTheme="majorBidi" w:cstheme="majorBidi"/>
                <w:b/>
                <w:bCs/>
                <w:sz w:val="25"/>
                <w:szCs w:val="25"/>
              </w:rPr>
            </w:pPr>
            <w:proofErr w:type="spellStart"/>
            <w:r w:rsidRPr="00237635">
              <w:rPr>
                <w:rFonts w:asciiTheme="majorBidi" w:hAnsiTheme="majorBidi" w:cstheme="majorBidi"/>
                <w:b/>
                <w:bCs/>
                <w:sz w:val="25"/>
                <w:szCs w:val="25"/>
              </w:rPr>
              <w:t>Conj</w:t>
            </w:r>
            <w:proofErr w:type="spellEnd"/>
            <w:r w:rsidRPr="00237635">
              <w:rPr>
                <w:rFonts w:asciiTheme="majorBidi" w:hAnsiTheme="majorBidi" w:cstheme="majorBidi"/>
                <w:b/>
                <w:bCs/>
                <w:sz w:val="25"/>
                <w:szCs w:val="25"/>
              </w:rPr>
              <w:t>. De .</w:t>
            </w:r>
            <w:proofErr w:type="spellStart"/>
            <w:r w:rsidRPr="00237635">
              <w:rPr>
                <w:rFonts w:asciiTheme="majorBidi" w:hAnsiTheme="majorBidi" w:cstheme="majorBidi"/>
                <w:b/>
                <w:bCs/>
                <w:sz w:val="25"/>
                <w:szCs w:val="25"/>
              </w:rPr>
              <w:t>subo</w:t>
            </w:r>
            <w:proofErr w:type="spellEnd"/>
          </w:p>
        </w:tc>
      </w:tr>
      <w:tr w:rsidR="005D0AE7" w:rsidRPr="00237635" w:rsidTr="004816F6">
        <w:tc>
          <w:tcPr>
            <w:tcW w:w="1795"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Puis </w:t>
            </w:r>
          </w:p>
        </w:tc>
        <w:tc>
          <w:tcPr>
            <w:tcW w:w="1796" w:type="dxa"/>
          </w:tcPr>
          <w:p w:rsidR="005D0AE7" w:rsidRPr="00237635" w:rsidRDefault="005D0AE7" w:rsidP="00237635">
            <w:pPr>
              <w:spacing w:line="276" w:lineRule="auto"/>
              <w:jc w:val="both"/>
              <w:rPr>
                <w:rFonts w:asciiTheme="majorBidi" w:hAnsiTheme="majorBidi" w:cstheme="majorBidi"/>
                <w:b/>
                <w:bCs/>
                <w:sz w:val="25"/>
                <w:szCs w:val="25"/>
              </w:rPr>
            </w:pPr>
            <w:r w:rsidRPr="00237635">
              <w:rPr>
                <w:rFonts w:asciiTheme="majorBidi" w:hAnsiTheme="majorBidi" w:cstheme="majorBidi"/>
                <w:b/>
                <w:bCs/>
                <w:sz w:val="25"/>
                <w:szCs w:val="25"/>
              </w:rPr>
              <w:t xml:space="preserve">Adverbe </w:t>
            </w:r>
          </w:p>
        </w:tc>
        <w:tc>
          <w:tcPr>
            <w:tcW w:w="1796"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Fut </w:t>
            </w:r>
          </w:p>
        </w:tc>
        <w:tc>
          <w:tcPr>
            <w:tcW w:w="1795" w:type="dxa"/>
          </w:tcPr>
          <w:p w:rsidR="005D0AE7" w:rsidRPr="00237635" w:rsidRDefault="005D0AE7" w:rsidP="004816F6">
            <w:pPr>
              <w:spacing w:line="276" w:lineRule="auto"/>
              <w:jc w:val="both"/>
              <w:rPr>
                <w:rFonts w:asciiTheme="majorBidi" w:hAnsiTheme="majorBidi" w:cstheme="majorBidi"/>
                <w:b/>
                <w:bCs/>
                <w:sz w:val="25"/>
                <w:szCs w:val="25"/>
              </w:rPr>
            </w:pPr>
            <w:r w:rsidRPr="00237635">
              <w:rPr>
                <w:rFonts w:asciiTheme="majorBidi" w:hAnsiTheme="majorBidi" w:cstheme="majorBidi"/>
                <w:b/>
                <w:bCs/>
                <w:sz w:val="25"/>
                <w:szCs w:val="25"/>
              </w:rPr>
              <w:t xml:space="preserve">Verbe </w:t>
            </w:r>
          </w:p>
        </w:tc>
        <w:tc>
          <w:tcPr>
            <w:tcW w:w="1796"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Chaque </w:t>
            </w:r>
          </w:p>
        </w:tc>
        <w:tc>
          <w:tcPr>
            <w:tcW w:w="1796" w:type="dxa"/>
          </w:tcPr>
          <w:p w:rsidR="005D0AE7" w:rsidRPr="00237635" w:rsidRDefault="005D0AE7" w:rsidP="004816F6">
            <w:pPr>
              <w:spacing w:line="276" w:lineRule="auto"/>
              <w:jc w:val="both"/>
              <w:rPr>
                <w:rFonts w:asciiTheme="majorBidi" w:hAnsiTheme="majorBidi" w:cstheme="majorBidi"/>
                <w:b/>
                <w:bCs/>
                <w:sz w:val="25"/>
                <w:szCs w:val="25"/>
              </w:rPr>
            </w:pPr>
            <w:proofErr w:type="spellStart"/>
            <w:proofErr w:type="gramStart"/>
            <w:r w:rsidRPr="00237635">
              <w:rPr>
                <w:rFonts w:asciiTheme="majorBidi" w:hAnsiTheme="majorBidi" w:cstheme="majorBidi"/>
                <w:b/>
                <w:bCs/>
                <w:sz w:val="25"/>
                <w:szCs w:val="25"/>
              </w:rPr>
              <w:t>Déter</w:t>
            </w:r>
            <w:proofErr w:type="spellEnd"/>
            <w:r w:rsidRPr="00237635">
              <w:rPr>
                <w:rFonts w:asciiTheme="majorBidi" w:hAnsiTheme="majorBidi" w:cstheme="majorBidi"/>
                <w:b/>
                <w:bCs/>
                <w:sz w:val="25"/>
                <w:szCs w:val="25"/>
              </w:rPr>
              <w:t xml:space="preserve"> .</w:t>
            </w:r>
            <w:proofErr w:type="gramEnd"/>
            <w:r w:rsidRPr="00237635">
              <w:rPr>
                <w:rFonts w:asciiTheme="majorBidi" w:hAnsiTheme="majorBidi" w:cstheme="majorBidi"/>
                <w:b/>
                <w:bCs/>
                <w:sz w:val="25"/>
                <w:szCs w:val="25"/>
              </w:rPr>
              <w:t xml:space="preserve"> indéfini</w:t>
            </w:r>
          </w:p>
        </w:tc>
      </w:tr>
      <w:tr w:rsidR="005D0AE7" w:rsidRPr="00237635" w:rsidTr="004816F6">
        <w:tc>
          <w:tcPr>
            <w:tcW w:w="1795"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Me </w:t>
            </w:r>
          </w:p>
        </w:tc>
        <w:tc>
          <w:tcPr>
            <w:tcW w:w="1796" w:type="dxa"/>
          </w:tcPr>
          <w:p w:rsidR="005D0AE7" w:rsidRPr="00237635" w:rsidRDefault="005D0AE7" w:rsidP="00237635">
            <w:pPr>
              <w:spacing w:line="276" w:lineRule="auto"/>
              <w:jc w:val="both"/>
              <w:rPr>
                <w:rFonts w:asciiTheme="majorBidi" w:hAnsiTheme="majorBidi" w:cstheme="majorBidi"/>
                <w:b/>
                <w:bCs/>
                <w:sz w:val="25"/>
                <w:szCs w:val="25"/>
              </w:rPr>
            </w:pPr>
            <w:r w:rsidRPr="00237635">
              <w:rPr>
                <w:rFonts w:asciiTheme="majorBidi" w:hAnsiTheme="majorBidi" w:cstheme="majorBidi"/>
                <w:b/>
                <w:bCs/>
                <w:sz w:val="25"/>
                <w:szCs w:val="25"/>
              </w:rPr>
              <w:t>Pro. S. COI</w:t>
            </w:r>
          </w:p>
        </w:tc>
        <w:tc>
          <w:tcPr>
            <w:tcW w:w="1796"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Dévorée </w:t>
            </w:r>
          </w:p>
        </w:tc>
        <w:tc>
          <w:tcPr>
            <w:tcW w:w="1795" w:type="dxa"/>
          </w:tcPr>
          <w:p w:rsidR="005D0AE7" w:rsidRPr="00237635" w:rsidRDefault="005D0AE7" w:rsidP="004816F6">
            <w:pPr>
              <w:spacing w:line="276" w:lineRule="auto"/>
              <w:jc w:val="both"/>
              <w:rPr>
                <w:rFonts w:asciiTheme="majorBidi" w:hAnsiTheme="majorBidi" w:cstheme="majorBidi"/>
                <w:b/>
                <w:bCs/>
                <w:sz w:val="25"/>
                <w:szCs w:val="25"/>
              </w:rPr>
            </w:pPr>
            <w:r w:rsidRPr="00237635">
              <w:rPr>
                <w:rFonts w:asciiTheme="majorBidi" w:hAnsiTheme="majorBidi" w:cstheme="majorBidi"/>
                <w:b/>
                <w:bCs/>
                <w:sz w:val="25"/>
                <w:szCs w:val="25"/>
              </w:rPr>
              <w:t xml:space="preserve">Adjectif </w:t>
            </w:r>
          </w:p>
        </w:tc>
        <w:tc>
          <w:tcPr>
            <w:tcW w:w="1796"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Grondement </w:t>
            </w:r>
          </w:p>
        </w:tc>
        <w:tc>
          <w:tcPr>
            <w:tcW w:w="1796" w:type="dxa"/>
          </w:tcPr>
          <w:p w:rsidR="005D0AE7" w:rsidRPr="00237635" w:rsidRDefault="005D0AE7" w:rsidP="004816F6">
            <w:pPr>
              <w:spacing w:line="276" w:lineRule="auto"/>
              <w:jc w:val="both"/>
              <w:rPr>
                <w:rFonts w:asciiTheme="majorBidi" w:hAnsiTheme="majorBidi" w:cstheme="majorBidi"/>
                <w:b/>
                <w:bCs/>
                <w:sz w:val="25"/>
                <w:szCs w:val="25"/>
              </w:rPr>
            </w:pPr>
            <w:r w:rsidRPr="00237635">
              <w:rPr>
                <w:rFonts w:asciiTheme="majorBidi" w:hAnsiTheme="majorBidi" w:cstheme="majorBidi"/>
                <w:b/>
                <w:bCs/>
                <w:sz w:val="25"/>
                <w:szCs w:val="25"/>
              </w:rPr>
              <w:t xml:space="preserve">Nom </w:t>
            </w:r>
          </w:p>
        </w:tc>
      </w:tr>
      <w:tr w:rsidR="005D0AE7" w:rsidRPr="00237635" w:rsidTr="004816F6">
        <w:tc>
          <w:tcPr>
            <w:tcW w:w="1795" w:type="dxa"/>
          </w:tcPr>
          <w:p w:rsidR="005D0AE7" w:rsidRPr="00237635" w:rsidRDefault="005D0AE7" w:rsidP="00237635">
            <w:pPr>
              <w:jc w:val="both"/>
              <w:rPr>
                <w:rFonts w:asciiTheme="majorBidi" w:hAnsiTheme="majorBidi" w:cstheme="majorBidi"/>
                <w:sz w:val="25"/>
                <w:szCs w:val="25"/>
              </w:rPr>
            </w:pPr>
            <w:r w:rsidRPr="00237635">
              <w:rPr>
                <w:rFonts w:asciiTheme="majorBidi" w:hAnsiTheme="majorBidi" w:cstheme="majorBidi"/>
                <w:sz w:val="25"/>
                <w:szCs w:val="25"/>
              </w:rPr>
              <w:t xml:space="preserve">Vous </w:t>
            </w:r>
          </w:p>
        </w:tc>
        <w:tc>
          <w:tcPr>
            <w:tcW w:w="1796" w:type="dxa"/>
          </w:tcPr>
          <w:p w:rsidR="005D0AE7" w:rsidRPr="00237635" w:rsidRDefault="005D0AE7" w:rsidP="00237635">
            <w:pPr>
              <w:jc w:val="both"/>
              <w:rPr>
                <w:rFonts w:asciiTheme="majorBidi" w:hAnsiTheme="majorBidi" w:cstheme="majorBidi"/>
                <w:b/>
                <w:bCs/>
                <w:sz w:val="25"/>
                <w:szCs w:val="25"/>
              </w:rPr>
            </w:pPr>
            <w:r w:rsidRPr="00237635">
              <w:rPr>
                <w:rFonts w:asciiTheme="majorBidi" w:hAnsiTheme="majorBidi" w:cstheme="majorBidi"/>
                <w:b/>
                <w:bCs/>
                <w:sz w:val="25"/>
                <w:szCs w:val="25"/>
              </w:rPr>
              <w:t>Pro. S. COD</w:t>
            </w:r>
          </w:p>
        </w:tc>
        <w:tc>
          <w:tcPr>
            <w:tcW w:w="1796" w:type="dxa"/>
          </w:tcPr>
          <w:p w:rsidR="005D0AE7" w:rsidRPr="00237635" w:rsidRDefault="005D0AE7" w:rsidP="00237635">
            <w:pPr>
              <w:jc w:val="both"/>
              <w:rPr>
                <w:rFonts w:asciiTheme="majorBidi" w:hAnsiTheme="majorBidi" w:cstheme="majorBidi"/>
                <w:sz w:val="25"/>
                <w:szCs w:val="25"/>
              </w:rPr>
            </w:pPr>
            <w:r w:rsidRPr="00237635">
              <w:rPr>
                <w:rFonts w:asciiTheme="majorBidi" w:hAnsiTheme="majorBidi" w:cstheme="majorBidi"/>
                <w:sz w:val="25"/>
                <w:szCs w:val="25"/>
              </w:rPr>
              <w:t>Équateur</w:t>
            </w:r>
          </w:p>
        </w:tc>
        <w:tc>
          <w:tcPr>
            <w:tcW w:w="1795" w:type="dxa"/>
          </w:tcPr>
          <w:p w:rsidR="005D0AE7" w:rsidRPr="00237635" w:rsidRDefault="005D0AE7" w:rsidP="00237635">
            <w:pPr>
              <w:jc w:val="both"/>
              <w:rPr>
                <w:rFonts w:asciiTheme="majorBidi" w:hAnsiTheme="majorBidi" w:cstheme="majorBidi"/>
                <w:b/>
                <w:bCs/>
                <w:sz w:val="25"/>
                <w:szCs w:val="25"/>
              </w:rPr>
            </w:pPr>
            <w:r w:rsidRPr="00237635">
              <w:rPr>
                <w:rFonts w:asciiTheme="majorBidi" w:hAnsiTheme="majorBidi" w:cstheme="majorBidi"/>
                <w:b/>
                <w:bCs/>
                <w:sz w:val="25"/>
                <w:szCs w:val="25"/>
              </w:rPr>
              <w:t xml:space="preserve">Nom </w:t>
            </w:r>
          </w:p>
        </w:tc>
        <w:tc>
          <w:tcPr>
            <w:tcW w:w="1796" w:type="dxa"/>
          </w:tcPr>
          <w:p w:rsidR="005D0AE7" w:rsidRPr="00237635" w:rsidRDefault="005D0AE7" w:rsidP="00237635">
            <w:pPr>
              <w:jc w:val="both"/>
              <w:rPr>
                <w:rFonts w:asciiTheme="majorBidi" w:hAnsiTheme="majorBidi" w:cstheme="majorBidi"/>
                <w:sz w:val="25"/>
                <w:szCs w:val="25"/>
              </w:rPr>
            </w:pPr>
            <w:r w:rsidRPr="00237635">
              <w:rPr>
                <w:rFonts w:asciiTheme="majorBidi" w:hAnsiTheme="majorBidi" w:cstheme="majorBidi"/>
                <w:sz w:val="25"/>
                <w:szCs w:val="25"/>
              </w:rPr>
              <w:t xml:space="preserve">Ensemble </w:t>
            </w:r>
          </w:p>
          <w:p w:rsidR="005D0AE7" w:rsidRPr="00237635" w:rsidRDefault="005D0AE7" w:rsidP="00237635">
            <w:pPr>
              <w:jc w:val="both"/>
              <w:rPr>
                <w:rFonts w:asciiTheme="majorBidi" w:hAnsiTheme="majorBidi" w:cstheme="majorBidi"/>
                <w:sz w:val="25"/>
                <w:szCs w:val="25"/>
              </w:rPr>
            </w:pPr>
          </w:p>
        </w:tc>
        <w:tc>
          <w:tcPr>
            <w:tcW w:w="1796" w:type="dxa"/>
          </w:tcPr>
          <w:p w:rsidR="005D0AE7" w:rsidRPr="00237635" w:rsidRDefault="005D0AE7" w:rsidP="00237635">
            <w:pPr>
              <w:jc w:val="both"/>
              <w:rPr>
                <w:rFonts w:asciiTheme="majorBidi" w:hAnsiTheme="majorBidi" w:cstheme="majorBidi"/>
                <w:b/>
                <w:bCs/>
                <w:sz w:val="25"/>
                <w:szCs w:val="25"/>
              </w:rPr>
            </w:pPr>
            <w:r w:rsidRPr="00237635">
              <w:rPr>
                <w:rFonts w:asciiTheme="majorBidi" w:hAnsiTheme="majorBidi" w:cstheme="majorBidi"/>
                <w:b/>
                <w:bCs/>
                <w:sz w:val="25"/>
                <w:szCs w:val="25"/>
              </w:rPr>
              <w:t xml:space="preserve">Adverbe </w:t>
            </w:r>
          </w:p>
        </w:tc>
      </w:tr>
    </w:tbl>
    <w:p w:rsidR="005D0AE7" w:rsidRPr="00237635" w:rsidRDefault="005D0AE7" w:rsidP="00237635">
      <w:pPr>
        <w:spacing w:line="240" w:lineRule="auto"/>
        <w:jc w:val="both"/>
        <w:rPr>
          <w:rFonts w:asciiTheme="majorBidi" w:hAnsiTheme="majorBidi" w:cstheme="majorBidi"/>
          <w:sz w:val="25"/>
          <w:szCs w:val="25"/>
        </w:rPr>
      </w:pPr>
    </w:p>
    <w:p w:rsidR="005D0AE7" w:rsidRPr="00237635" w:rsidRDefault="005D0AE7" w:rsidP="00237635">
      <w:pPr>
        <w:pStyle w:val="a3"/>
        <w:numPr>
          <w:ilvl w:val="0"/>
          <w:numId w:val="9"/>
        </w:numPr>
        <w:jc w:val="both"/>
        <w:rPr>
          <w:rFonts w:asciiTheme="majorBidi" w:hAnsiTheme="majorBidi" w:cstheme="majorBidi"/>
          <w:b/>
          <w:bCs/>
          <w:sz w:val="25"/>
          <w:szCs w:val="25"/>
        </w:rPr>
      </w:pPr>
      <w:r w:rsidRPr="00237635">
        <w:rPr>
          <w:rFonts w:asciiTheme="majorBidi" w:hAnsiTheme="majorBidi" w:cstheme="majorBidi"/>
          <w:sz w:val="25"/>
          <w:szCs w:val="25"/>
        </w:rPr>
        <w:t xml:space="preserve">Relevez dans le texte un nom commun animé, un nom commun inanimé, un nom commun concret et un nom commun abstrait. </w:t>
      </w:r>
      <w:r w:rsidRPr="00237635">
        <w:rPr>
          <w:rFonts w:asciiTheme="majorBidi" w:hAnsiTheme="majorBidi" w:cstheme="majorBidi"/>
          <w:b/>
          <w:bCs/>
          <w:sz w:val="25"/>
          <w:szCs w:val="25"/>
        </w:rPr>
        <w:t>2pts</w:t>
      </w:r>
    </w:p>
    <w:tbl>
      <w:tblPr>
        <w:tblStyle w:val="a4"/>
        <w:tblW w:w="0" w:type="auto"/>
        <w:tblLook w:val="04A0" w:firstRow="1" w:lastRow="0" w:firstColumn="1" w:lastColumn="0" w:noHBand="0" w:noVBand="1"/>
      </w:tblPr>
      <w:tblGrid>
        <w:gridCol w:w="2614"/>
        <w:gridCol w:w="2614"/>
        <w:gridCol w:w="2614"/>
        <w:gridCol w:w="2614"/>
      </w:tblGrid>
      <w:tr w:rsidR="005D0AE7" w:rsidRPr="00237635" w:rsidTr="004816F6">
        <w:tc>
          <w:tcPr>
            <w:tcW w:w="2614" w:type="dxa"/>
          </w:tcPr>
          <w:p w:rsidR="005D0AE7" w:rsidRPr="00237635" w:rsidRDefault="005D0AE7" w:rsidP="00237635">
            <w:pPr>
              <w:jc w:val="center"/>
              <w:rPr>
                <w:rFonts w:asciiTheme="majorBidi" w:hAnsiTheme="majorBidi" w:cstheme="majorBidi"/>
                <w:b/>
                <w:bCs/>
                <w:sz w:val="25"/>
                <w:szCs w:val="25"/>
              </w:rPr>
            </w:pPr>
            <w:r w:rsidRPr="00237635">
              <w:rPr>
                <w:rFonts w:asciiTheme="majorBidi" w:hAnsiTheme="majorBidi" w:cstheme="majorBidi"/>
                <w:b/>
                <w:bCs/>
                <w:sz w:val="25"/>
                <w:szCs w:val="25"/>
              </w:rPr>
              <w:t>Nom commun animé</w:t>
            </w:r>
          </w:p>
        </w:tc>
        <w:tc>
          <w:tcPr>
            <w:tcW w:w="2614" w:type="dxa"/>
          </w:tcPr>
          <w:p w:rsidR="005D0AE7" w:rsidRPr="00237635" w:rsidRDefault="005D0AE7" w:rsidP="00237635">
            <w:pPr>
              <w:jc w:val="center"/>
              <w:rPr>
                <w:rFonts w:asciiTheme="majorBidi" w:hAnsiTheme="majorBidi" w:cstheme="majorBidi"/>
                <w:b/>
                <w:bCs/>
                <w:sz w:val="25"/>
                <w:szCs w:val="25"/>
              </w:rPr>
            </w:pPr>
            <w:r w:rsidRPr="00237635">
              <w:rPr>
                <w:rFonts w:asciiTheme="majorBidi" w:hAnsiTheme="majorBidi" w:cstheme="majorBidi"/>
                <w:b/>
                <w:bCs/>
                <w:sz w:val="25"/>
                <w:szCs w:val="25"/>
              </w:rPr>
              <w:t>Nom commun inanimé</w:t>
            </w:r>
          </w:p>
        </w:tc>
        <w:tc>
          <w:tcPr>
            <w:tcW w:w="2614" w:type="dxa"/>
          </w:tcPr>
          <w:p w:rsidR="005D0AE7" w:rsidRPr="00237635" w:rsidRDefault="005D0AE7" w:rsidP="00237635">
            <w:pPr>
              <w:jc w:val="center"/>
              <w:rPr>
                <w:rFonts w:asciiTheme="majorBidi" w:hAnsiTheme="majorBidi" w:cstheme="majorBidi"/>
                <w:b/>
                <w:bCs/>
                <w:sz w:val="25"/>
                <w:szCs w:val="25"/>
              </w:rPr>
            </w:pPr>
            <w:r w:rsidRPr="00237635">
              <w:rPr>
                <w:rFonts w:asciiTheme="majorBidi" w:hAnsiTheme="majorBidi" w:cstheme="majorBidi"/>
                <w:b/>
                <w:bCs/>
                <w:sz w:val="25"/>
                <w:szCs w:val="25"/>
              </w:rPr>
              <w:t>Nom commun concret</w:t>
            </w:r>
          </w:p>
        </w:tc>
        <w:tc>
          <w:tcPr>
            <w:tcW w:w="2614" w:type="dxa"/>
          </w:tcPr>
          <w:p w:rsidR="005D0AE7" w:rsidRPr="00237635" w:rsidRDefault="005D0AE7" w:rsidP="00237635">
            <w:pPr>
              <w:jc w:val="center"/>
              <w:rPr>
                <w:rFonts w:asciiTheme="majorBidi" w:hAnsiTheme="majorBidi" w:cstheme="majorBidi"/>
                <w:b/>
                <w:bCs/>
                <w:sz w:val="25"/>
                <w:szCs w:val="25"/>
              </w:rPr>
            </w:pPr>
            <w:r w:rsidRPr="00237635">
              <w:rPr>
                <w:rFonts w:asciiTheme="majorBidi" w:hAnsiTheme="majorBidi" w:cstheme="majorBidi"/>
                <w:b/>
                <w:bCs/>
                <w:sz w:val="25"/>
                <w:szCs w:val="25"/>
              </w:rPr>
              <w:t>Noms commun abstrait</w:t>
            </w:r>
          </w:p>
        </w:tc>
      </w:tr>
      <w:tr w:rsidR="005D0AE7" w:rsidRPr="00237635" w:rsidTr="004816F6">
        <w:tc>
          <w:tcPr>
            <w:tcW w:w="2614" w:type="dxa"/>
          </w:tcPr>
          <w:p w:rsidR="005D0AE7" w:rsidRPr="00237635" w:rsidRDefault="005D0AE7" w:rsidP="004816F6">
            <w:pPr>
              <w:jc w:val="both"/>
              <w:rPr>
                <w:rFonts w:asciiTheme="majorBidi" w:hAnsiTheme="majorBidi" w:cstheme="majorBidi"/>
                <w:sz w:val="25"/>
                <w:szCs w:val="25"/>
              </w:rPr>
            </w:pPr>
            <w:r w:rsidRPr="00237635">
              <w:rPr>
                <w:rFonts w:asciiTheme="majorBidi" w:hAnsiTheme="majorBidi" w:cstheme="majorBidi"/>
                <w:sz w:val="25"/>
                <w:szCs w:val="25"/>
              </w:rPr>
              <w:t xml:space="preserve">Fille  </w:t>
            </w:r>
          </w:p>
        </w:tc>
        <w:tc>
          <w:tcPr>
            <w:tcW w:w="2614" w:type="dxa"/>
          </w:tcPr>
          <w:p w:rsidR="005D0AE7" w:rsidRPr="00237635" w:rsidRDefault="005D0AE7" w:rsidP="004816F6">
            <w:pPr>
              <w:jc w:val="both"/>
              <w:rPr>
                <w:rFonts w:asciiTheme="majorBidi" w:hAnsiTheme="majorBidi" w:cstheme="majorBidi"/>
                <w:sz w:val="25"/>
                <w:szCs w:val="25"/>
              </w:rPr>
            </w:pPr>
            <w:r w:rsidRPr="00237635">
              <w:rPr>
                <w:rFonts w:asciiTheme="majorBidi" w:hAnsiTheme="majorBidi" w:cstheme="majorBidi"/>
                <w:sz w:val="25"/>
                <w:szCs w:val="25"/>
              </w:rPr>
              <w:t>Ravin, haies, murs, buissons, effort, grondement, rire, flamme, soleil…</w:t>
            </w:r>
          </w:p>
        </w:tc>
        <w:tc>
          <w:tcPr>
            <w:tcW w:w="2614" w:type="dxa"/>
          </w:tcPr>
          <w:p w:rsidR="005D0AE7" w:rsidRPr="00237635" w:rsidRDefault="005D0AE7" w:rsidP="004816F6">
            <w:pPr>
              <w:jc w:val="both"/>
              <w:rPr>
                <w:rFonts w:asciiTheme="majorBidi" w:hAnsiTheme="majorBidi" w:cstheme="majorBidi"/>
                <w:sz w:val="25"/>
                <w:szCs w:val="25"/>
              </w:rPr>
            </w:pPr>
            <w:r w:rsidRPr="00237635">
              <w:rPr>
                <w:rFonts w:asciiTheme="majorBidi" w:hAnsiTheme="majorBidi" w:cstheme="majorBidi"/>
                <w:sz w:val="25"/>
                <w:szCs w:val="25"/>
              </w:rPr>
              <w:t>Ravin, haies, murs, buissons, terre, flamme, clochettes…</w:t>
            </w:r>
          </w:p>
        </w:tc>
        <w:tc>
          <w:tcPr>
            <w:tcW w:w="2614" w:type="dxa"/>
          </w:tcPr>
          <w:p w:rsidR="005D0AE7" w:rsidRPr="00237635" w:rsidRDefault="005D0AE7" w:rsidP="004816F6">
            <w:pPr>
              <w:jc w:val="both"/>
              <w:rPr>
                <w:rFonts w:asciiTheme="majorBidi" w:hAnsiTheme="majorBidi" w:cstheme="majorBidi"/>
                <w:sz w:val="25"/>
                <w:szCs w:val="25"/>
              </w:rPr>
            </w:pPr>
            <w:r w:rsidRPr="00237635">
              <w:rPr>
                <w:rFonts w:asciiTheme="majorBidi" w:hAnsiTheme="majorBidi" w:cstheme="majorBidi"/>
                <w:sz w:val="25"/>
                <w:szCs w:val="25"/>
              </w:rPr>
              <w:t>Effort, silence, seconde, pressentiment, esprit, impression…</w:t>
            </w:r>
          </w:p>
        </w:tc>
      </w:tr>
    </w:tbl>
    <w:p w:rsidR="005D0AE7" w:rsidRPr="00237635" w:rsidRDefault="005D0AE7" w:rsidP="005D0AE7">
      <w:pPr>
        <w:jc w:val="both"/>
        <w:rPr>
          <w:rFonts w:asciiTheme="majorBidi" w:hAnsiTheme="majorBidi" w:cstheme="majorBidi"/>
          <w:sz w:val="25"/>
          <w:szCs w:val="25"/>
        </w:rPr>
      </w:pPr>
    </w:p>
    <w:p w:rsidR="00237635" w:rsidRPr="00991E4E" w:rsidRDefault="005D0AE7" w:rsidP="00991E4E">
      <w:pPr>
        <w:pStyle w:val="a3"/>
        <w:numPr>
          <w:ilvl w:val="0"/>
          <w:numId w:val="9"/>
        </w:numPr>
        <w:spacing w:line="276" w:lineRule="auto"/>
        <w:jc w:val="both"/>
        <w:rPr>
          <w:rFonts w:asciiTheme="majorBidi" w:hAnsiTheme="majorBidi" w:cstheme="majorBidi"/>
          <w:b/>
          <w:bCs/>
          <w:sz w:val="25"/>
          <w:szCs w:val="25"/>
        </w:rPr>
      </w:pPr>
      <w:r w:rsidRPr="00237635">
        <w:rPr>
          <w:rFonts w:asciiTheme="majorBidi" w:hAnsiTheme="majorBidi" w:cstheme="majorBidi"/>
          <w:sz w:val="25"/>
          <w:szCs w:val="25"/>
        </w:rPr>
        <w:lastRenderedPageBreak/>
        <w:t xml:space="preserve">Dites si les verbes soulignés dans le texte sont intransitifs ou transitifs en justifiant à chaque fois votre réponse. (N’oubliez pas d’indiquer le type de transitivité dont il s’agit !) </w:t>
      </w:r>
      <w:r w:rsidRPr="00237635">
        <w:rPr>
          <w:rFonts w:asciiTheme="majorBidi" w:hAnsiTheme="majorBidi" w:cstheme="majorBidi"/>
          <w:b/>
          <w:bCs/>
          <w:sz w:val="25"/>
          <w:szCs w:val="25"/>
        </w:rPr>
        <w:t>4 pts</w:t>
      </w:r>
      <w:bookmarkStart w:id="0" w:name="_GoBack"/>
      <w:bookmarkEnd w:id="0"/>
    </w:p>
    <w:p w:rsidR="003F35C4" w:rsidRPr="00237635" w:rsidRDefault="003F35C4" w:rsidP="00237635">
      <w:pPr>
        <w:spacing w:line="276" w:lineRule="auto"/>
        <w:jc w:val="both"/>
        <w:rPr>
          <w:rFonts w:asciiTheme="majorBidi" w:hAnsiTheme="majorBidi" w:cstheme="majorBidi"/>
          <w:b/>
          <w:bCs/>
          <w:sz w:val="25"/>
          <w:szCs w:val="25"/>
        </w:rPr>
      </w:pPr>
    </w:p>
    <w:tbl>
      <w:tblPr>
        <w:tblStyle w:val="a4"/>
        <w:tblW w:w="10632" w:type="dxa"/>
        <w:tblInd w:w="-147" w:type="dxa"/>
        <w:tblLook w:val="04A0" w:firstRow="1" w:lastRow="0" w:firstColumn="1" w:lastColumn="0" w:noHBand="0" w:noVBand="1"/>
      </w:tblPr>
      <w:tblGrid>
        <w:gridCol w:w="1560"/>
        <w:gridCol w:w="2551"/>
        <w:gridCol w:w="6521"/>
      </w:tblGrid>
      <w:tr w:rsidR="005D0AE7" w:rsidRPr="00237635" w:rsidTr="004816F6">
        <w:tc>
          <w:tcPr>
            <w:tcW w:w="1560" w:type="dxa"/>
          </w:tcPr>
          <w:p w:rsidR="005D0AE7" w:rsidRPr="00237635" w:rsidRDefault="005D0AE7" w:rsidP="004816F6">
            <w:pPr>
              <w:spacing w:line="276" w:lineRule="auto"/>
              <w:jc w:val="center"/>
              <w:rPr>
                <w:rFonts w:asciiTheme="majorBidi" w:hAnsiTheme="majorBidi" w:cstheme="majorBidi"/>
                <w:b/>
                <w:bCs/>
                <w:sz w:val="25"/>
                <w:szCs w:val="25"/>
              </w:rPr>
            </w:pPr>
            <w:r w:rsidRPr="00237635">
              <w:rPr>
                <w:rFonts w:asciiTheme="majorBidi" w:hAnsiTheme="majorBidi" w:cstheme="majorBidi"/>
                <w:b/>
                <w:bCs/>
                <w:sz w:val="25"/>
                <w:szCs w:val="25"/>
              </w:rPr>
              <w:t>Verbe</w:t>
            </w:r>
          </w:p>
        </w:tc>
        <w:tc>
          <w:tcPr>
            <w:tcW w:w="2551" w:type="dxa"/>
          </w:tcPr>
          <w:p w:rsidR="005D0AE7" w:rsidRPr="00237635" w:rsidRDefault="005D0AE7" w:rsidP="004816F6">
            <w:pPr>
              <w:spacing w:line="276" w:lineRule="auto"/>
              <w:jc w:val="center"/>
              <w:rPr>
                <w:rFonts w:asciiTheme="majorBidi" w:hAnsiTheme="majorBidi" w:cstheme="majorBidi"/>
                <w:b/>
                <w:bCs/>
                <w:sz w:val="25"/>
                <w:szCs w:val="25"/>
              </w:rPr>
            </w:pPr>
            <w:r w:rsidRPr="00237635">
              <w:rPr>
                <w:rFonts w:asciiTheme="majorBidi" w:hAnsiTheme="majorBidi" w:cstheme="majorBidi"/>
                <w:b/>
                <w:bCs/>
                <w:sz w:val="25"/>
                <w:szCs w:val="25"/>
              </w:rPr>
              <w:t>Transitif/Intransitif</w:t>
            </w:r>
          </w:p>
        </w:tc>
        <w:tc>
          <w:tcPr>
            <w:tcW w:w="6521" w:type="dxa"/>
          </w:tcPr>
          <w:p w:rsidR="005D0AE7" w:rsidRPr="00237635" w:rsidRDefault="005D0AE7" w:rsidP="004816F6">
            <w:pPr>
              <w:spacing w:line="276" w:lineRule="auto"/>
              <w:jc w:val="center"/>
              <w:rPr>
                <w:rFonts w:asciiTheme="majorBidi" w:hAnsiTheme="majorBidi" w:cstheme="majorBidi"/>
                <w:b/>
                <w:bCs/>
                <w:sz w:val="25"/>
                <w:szCs w:val="25"/>
              </w:rPr>
            </w:pPr>
            <w:r w:rsidRPr="00237635">
              <w:rPr>
                <w:rFonts w:asciiTheme="majorBidi" w:hAnsiTheme="majorBidi" w:cstheme="majorBidi"/>
                <w:b/>
                <w:bCs/>
                <w:sz w:val="25"/>
                <w:szCs w:val="25"/>
              </w:rPr>
              <w:t>Justification</w:t>
            </w:r>
          </w:p>
        </w:tc>
      </w:tr>
      <w:tr w:rsidR="005D0AE7" w:rsidRPr="00237635" w:rsidTr="004816F6">
        <w:tc>
          <w:tcPr>
            <w:tcW w:w="1560"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Dit </w:t>
            </w:r>
          </w:p>
        </w:tc>
        <w:tc>
          <w:tcPr>
            <w:tcW w:w="2551"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Transitif indirect</w:t>
            </w:r>
          </w:p>
          <w:p w:rsidR="005D0AE7" w:rsidRPr="00237635" w:rsidRDefault="005D0AE7" w:rsidP="004816F6">
            <w:pPr>
              <w:spacing w:line="276" w:lineRule="auto"/>
              <w:jc w:val="both"/>
              <w:rPr>
                <w:rFonts w:asciiTheme="majorBidi" w:hAnsiTheme="majorBidi" w:cstheme="majorBidi"/>
                <w:sz w:val="25"/>
                <w:szCs w:val="25"/>
              </w:rPr>
            </w:pPr>
          </w:p>
        </w:tc>
        <w:tc>
          <w:tcPr>
            <w:tcW w:w="6521"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La phrase contient deux COI (me) et (de sa voix la plus feutrée).</w:t>
            </w:r>
          </w:p>
        </w:tc>
      </w:tr>
      <w:tr w:rsidR="005D0AE7" w:rsidRPr="00237635" w:rsidTr="004816F6">
        <w:tc>
          <w:tcPr>
            <w:tcW w:w="1560"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Rapprochait </w:t>
            </w:r>
          </w:p>
        </w:tc>
        <w:tc>
          <w:tcPr>
            <w:tcW w:w="2551"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Transitif double</w:t>
            </w:r>
          </w:p>
          <w:p w:rsidR="005D0AE7" w:rsidRPr="00237635" w:rsidRDefault="005D0AE7" w:rsidP="004816F6">
            <w:pPr>
              <w:spacing w:line="276" w:lineRule="auto"/>
              <w:jc w:val="both"/>
              <w:rPr>
                <w:rFonts w:asciiTheme="majorBidi" w:hAnsiTheme="majorBidi" w:cstheme="majorBidi"/>
                <w:sz w:val="25"/>
                <w:szCs w:val="25"/>
              </w:rPr>
            </w:pPr>
          </w:p>
        </w:tc>
        <w:tc>
          <w:tcPr>
            <w:tcW w:w="6521"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La phrase contient un COD (me) et un COI (d’une rencontre).</w:t>
            </w:r>
          </w:p>
        </w:tc>
      </w:tr>
      <w:tr w:rsidR="005D0AE7" w:rsidRPr="00237635" w:rsidTr="004816F6">
        <w:tc>
          <w:tcPr>
            <w:tcW w:w="1560"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Trouve </w:t>
            </w:r>
          </w:p>
        </w:tc>
        <w:tc>
          <w:tcPr>
            <w:tcW w:w="2551"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Transitif direct </w:t>
            </w:r>
          </w:p>
          <w:p w:rsidR="005D0AE7" w:rsidRPr="00237635" w:rsidRDefault="005D0AE7" w:rsidP="004816F6">
            <w:pPr>
              <w:spacing w:line="276" w:lineRule="auto"/>
              <w:jc w:val="both"/>
              <w:rPr>
                <w:rFonts w:asciiTheme="majorBidi" w:hAnsiTheme="majorBidi" w:cstheme="majorBidi"/>
                <w:sz w:val="25"/>
                <w:szCs w:val="25"/>
              </w:rPr>
            </w:pPr>
          </w:p>
        </w:tc>
        <w:tc>
          <w:tcPr>
            <w:tcW w:w="6521"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La phrase contient deux COD (un autre mot) et (une autre impression).</w:t>
            </w:r>
          </w:p>
        </w:tc>
      </w:tr>
      <w:tr w:rsidR="005D0AE7" w:rsidRPr="00237635" w:rsidTr="004816F6">
        <w:tc>
          <w:tcPr>
            <w:tcW w:w="1560"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Résonnait </w:t>
            </w:r>
          </w:p>
        </w:tc>
        <w:tc>
          <w:tcPr>
            <w:tcW w:w="2551"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Intransitif </w:t>
            </w:r>
          </w:p>
        </w:tc>
        <w:tc>
          <w:tcPr>
            <w:tcW w:w="6521" w:type="dxa"/>
          </w:tcPr>
          <w:p w:rsidR="005D0AE7" w:rsidRPr="00237635" w:rsidRDefault="005D0AE7" w:rsidP="004816F6">
            <w:pPr>
              <w:spacing w:line="276" w:lineRule="auto"/>
              <w:jc w:val="both"/>
              <w:rPr>
                <w:rFonts w:asciiTheme="majorBidi" w:hAnsiTheme="majorBidi" w:cstheme="majorBidi"/>
                <w:sz w:val="25"/>
                <w:szCs w:val="25"/>
              </w:rPr>
            </w:pPr>
            <w:r w:rsidRPr="00237635">
              <w:rPr>
                <w:rFonts w:asciiTheme="majorBidi" w:hAnsiTheme="majorBidi" w:cstheme="majorBidi"/>
                <w:sz w:val="25"/>
                <w:szCs w:val="25"/>
              </w:rPr>
              <w:t>La phrase n’a ni COD, ni COI.</w:t>
            </w:r>
          </w:p>
        </w:tc>
      </w:tr>
    </w:tbl>
    <w:p w:rsidR="005D0AE7" w:rsidRPr="00237635" w:rsidRDefault="005D0AE7" w:rsidP="005D0AE7">
      <w:pPr>
        <w:jc w:val="both"/>
        <w:rPr>
          <w:rFonts w:asciiTheme="majorBidi" w:hAnsiTheme="majorBidi" w:cstheme="majorBidi"/>
          <w:sz w:val="25"/>
          <w:szCs w:val="25"/>
        </w:rPr>
      </w:pPr>
    </w:p>
    <w:p w:rsidR="005D0AE7" w:rsidRPr="00237635" w:rsidRDefault="005D0AE7" w:rsidP="00237635">
      <w:pPr>
        <w:pStyle w:val="a3"/>
        <w:numPr>
          <w:ilvl w:val="0"/>
          <w:numId w:val="9"/>
        </w:numPr>
        <w:jc w:val="both"/>
        <w:rPr>
          <w:rFonts w:asciiTheme="majorBidi" w:hAnsiTheme="majorBidi" w:cstheme="majorBidi"/>
          <w:sz w:val="25"/>
          <w:szCs w:val="25"/>
        </w:rPr>
      </w:pPr>
    </w:p>
    <w:p w:rsidR="005D0AE7" w:rsidRPr="00237635" w:rsidRDefault="005D0AE7" w:rsidP="005D0AE7">
      <w:pPr>
        <w:pStyle w:val="a3"/>
        <w:numPr>
          <w:ilvl w:val="0"/>
          <w:numId w:val="2"/>
        </w:numPr>
        <w:spacing w:after="0" w:line="276" w:lineRule="auto"/>
        <w:jc w:val="both"/>
        <w:rPr>
          <w:rFonts w:asciiTheme="majorBidi" w:hAnsiTheme="majorBidi" w:cstheme="majorBidi"/>
          <w:b/>
          <w:bCs/>
          <w:sz w:val="25"/>
          <w:szCs w:val="25"/>
        </w:rPr>
      </w:pPr>
      <w:r w:rsidRPr="00237635">
        <w:rPr>
          <w:rFonts w:asciiTheme="majorBidi" w:hAnsiTheme="majorBidi" w:cstheme="majorBidi"/>
          <w:sz w:val="25"/>
          <w:szCs w:val="25"/>
        </w:rPr>
        <w:t xml:space="preserve">Formez un adverbe à partir de chacun des adjectifs suivants : puissant, sec, enfantin et merveilleux. </w:t>
      </w:r>
      <w:r w:rsidRPr="00237635">
        <w:rPr>
          <w:rFonts w:asciiTheme="majorBidi" w:hAnsiTheme="majorBidi" w:cstheme="majorBidi"/>
          <w:b/>
          <w:bCs/>
          <w:sz w:val="25"/>
          <w:szCs w:val="25"/>
        </w:rPr>
        <w:t>2pts</w:t>
      </w:r>
    </w:p>
    <w:p w:rsidR="00237635" w:rsidRPr="00237635" w:rsidRDefault="005D0AE7" w:rsidP="00237635">
      <w:pPr>
        <w:spacing w:after="0"/>
        <w:jc w:val="both"/>
        <w:rPr>
          <w:rFonts w:asciiTheme="majorBidi" w:hAnsiTheme="majorBidi" w:cstheme="majorBidi"/>
          <w:sz w:val="25"/>
          <w:szCs w:val="25"/>
        </w:rPr>
      </w:pPr>
      <w:r w:rsidRPr="00237635">
        <w:rPr>
          <w:rFonts w:asciiTheme="majorBidi" w:hAnsiTheme="majorBidi" w:cstheme="majorBidi"/>
          <w:sz w:val="25"/>
          <w:szCs w:val="25"/>
        </w:rPr>
        <w:t>Puissant →</w:t>
      </w:r>
      <w:r w:rsidR="00237635" w:rsidRPr="00237635">
        <w:rPr>
          <w:rFonts w:asciiTheme="majorBidi" w:hAnsiTheme="majorBidi" w:cstheme="majorBidi"/>
          <w:sz w:val="25"/>
          <w:szCs w:val="25"/>
        </w:rPr>
        <w:t xml:space="preserve"> puissamment </w:t>
      </w:r>
      <w:r w:rsidRPr="00237635">
        <w:rPr>
          <w:rFonts w:asciiTheme="majorBidi" w:hAnsiTheme="majorBidi" w:cstheme="majorBidi"/>
          <w:sz w:val="25"/>
          <w:szCs w:val="25"/>
        </w:rPr>
        <w:tab/>
      </w:r>
      <w:r w:rsidRPr="00237635">
        <w:rPr>
          <w:rFonts w:asciiTheme="majorBidi" w:hAnsiTheme="majorBidi" w:cstheme="majorBidi"/>
          <w:sz w:val="25"/>
          <w:szCs w:val="25"/>
        </w:rPr>
        <w:tab/>
      </w:r>
      <w:r w:rsidR="00237635" w:rsidRPr="00237635">
        <w:rPr>
          <w:rFonts w:asciiTheme="majorBidi" w:hAnsiTheme="majorBidi" w:cstheme="majorBidi"/>
          <w:sz w:val="25"/>
          <w:szCs w:val="25"/>
        </w:rPr>
        <w:tab/>
      </w:r>
      <w:r w:rsidR="00237635" w:rsidRPr="00237635">
        <w:rPr>
          <w:rFonts w:asciiTheme="majorBidi" w:hAnsiTheme="majorBidi" w:cstheme="majorBidi"/>
          <w:sz w:val="25"/>
          <w:szCs w:val="25"/>
        </w:rPr>
        <w:tab/>
      </w:r>
      <w:r w:rsidR="00237635">
        <w:rPr>
          <w:rFonts w:asciiTheme="majorBidi" w:hAnsiTheme="majorBidi" w:cstheme="majorBidi"/>
          <w:sz w:val="25"/>
          <w:szCs w:val="25"/>
        </w:rPr>
        <w:tab/>
      </w:r>
      <w:r w:rsidRPr="00237635">
        <w:rPr>
          <w:rFonts w:asciiTheme="majorBidi" w:hAnsiTheme="majorBidi" w:cstheme="majorBidi"/>
          <w:sz w:val="25"/>
          <w:szCs w:val="25"/>
        </w:rPr>
        <w:t>Sec→</w:t>
      </w:r>
      <w:r w:rsidR="00237635" w:rsidRPr="00237635">
        <w:rPr>
          <w:rFonts w:asciiTheme="majorBidi" w:hAnsiTheme="majorBidi" w:cstheme="majorBidi"/>
          <w:sz w:val="25"/>
          <w:szCs w:val="25"/>
        </w:rPr>
        <w:t xml:space="preserve"> sèchement </w:t>
      </w:r>
      <w:r w:rsidRPr="00237635">
        <w:rPr>
          <w:rFonts w:asciiTheme="majorBidi" w:hAnsiTheme="majorBidi" w:cstheme="majorBidi"/>
          <w:sz w:val="25"/>
          <w:szCs w:val="25"/>
        </w:rPr>
        <w:t xml:space="preserve"> </w:t>
      </w:r>
    </w:p>
    <w:p w:rsidR="005D0AE7" w:rsidRPr="00237635" w:rsidRDefault="005D0AE7" w:rsidP="00237635">
      <w:pPr>
        <w:spacing w:after="0"/>
        <w:jc w:val="both"/>
        <w:rPr>
          <w:rFonts w:asciiTheme="majorBidi" w:hAnsiTheme="majorBidi" w:cstheme="majorBidi"/>
          <w:sz w:val="25"/>
          <w:szCs w:val="25"/>
        </w:rPr>
      </w:pPr>
      <w:r w:rsidRPr="00237635">
        <w:rPr>
          <w:rFonts w:asciiTheme="majorBidi" w:hAnsiTheme="majorBidi" w:cstheme="majorBidi"/>
          <w:sz w:val="25"/>
          <w:szCs w:val="25"/>
        </w:rPr>
        <w:t>Enfantin→</w:t>
      </w:r>
      <w:r w:rsidR="00237635" w:rsidRPr="00237635">
        <w:rPr>
          <w:rFonts w:asciiTheme="majorBidi" w:hAnsiTheme="majorBidi" w:cstheme="majorBidi"/>
          <w:sz w:val="25"/>
          <w:szCs w:val="25"/>
        </w:rPr>
        <w:tab/>
      </w:r>
      <w:proofErr w:type="spellStart"/>
      <w:r w:rsidR="00237635" w:rsidRPr="00237635">
        <w:rPr>
          <w:rFonts w:asciiTheme="majorBidi" w:hAnsiTheme="majorBidi" w:cstheme="majorBidi"/>
          <w:sz w:val="25"/>
          <w:szCs w:val="25"/>
        </w:rPr>
        <w:t>enfantinement</w:t>
      </w:r>
      <w:proofErr w:type="spellEnd"/>
      <w:r w:rsidR="00237635" w:rsidRPr="00237635">
        <w:rPr>
          <w:rFonts w:asciiTheme="majorBidi" w:hAnsiTheme="majorBidi" w:cstheme="majorBidi"/>
          <w:sz w:val="25"/>
          <w:szCs w:val="25"/>
        </w:rPr>
        <w:tab/>
      </w:r>
      <w:r w:rsidR="00237635" w:rsidRPr="00237635">
        <w:rPr>
          <w:rFonts w:asciiTheme="majorBidi" w:hAnsiTheme="majorBidi" w:cstheme="majorBidi"/>
          <w:sz w:val="25"/>
          <w:szCs w:val="25"/>
        </w:rPr>
        <w:tab/>
      </w:r>
      <w:r w:rsidR="00237635" w:rsidRPr="00237635">
        <w:rPr>
          <w:rFonts w:asciiTheme="majorBidi" w:hAnsiTheme="majorBidi" w:cstheme="majorBidi"/>
          <w:sz w:val="25"/>
          <w:szCs w:val="25"/>
        </w:rPr>
        <w:tab/>
      </w:r>
      <w:r w:rsidR="00237635" w:rsidRPr="00237635">
        <w:rPr>
          <w:rFonts w:asciiTheme="majorBidi" w:hAnsiTheme="majorBidi" w:cstheme="majorBidi"/>
          <w:sz w:val="25"/>
          <w:szCs w:val="25"/>
        </w:rPr>
        <w:tab/>
      </w:r>
      <w:r w:rsidRPr="00237635">
        <w:rPr>
          <w:rFonts w:asciiTheme="majorBidi" w:hAnsiTheme="majorBidi" w:cstheme="majorBidi"/>
          <w:sz w:val="25"/>
          <w:szCs w:val="25"/>
        </w:rPr>
        <w:t>Merveilleux</w:t>
      </w:r>
      <w:r w:rsidRPr="00237635">
        <w:rPr>
          <w:rFonts w:asciiTheme="majorBidi" w:hAnsiTheme="majorBidi" w:cstheme="majorBidi"/>
          <w:sz w:val="25"/>
          <w:szCs w:val="25"/>
        </w:rPr>
        <w:tab/>
        <w:t>→</w:t>
      </w:r>
      <w:r w:rsidR="00237635" w:rsidRPr="00237635">
        <w:rPr>
          <w:rFonts w:asciiTheme="majorBidi" w:hAnsiTheme="majorBidi" w:cstheme="majorBidi"/>
          <w:sz w:val="25"/>
          <w:szCs w:val="25"/>
        </w:rPr>
        <w:t xml:space="preserve"> merveilleusement</w:t>
      </w:r>
    </w:p>
    <w:p w:rsidR="005D0AE7" w:rsidRPr="00237635" w:rsidRDefault="005D0AE7" w:rsidP="005D0AE7">
      <w:pPr>
        <w:pStyle w:val="a3"/>
        <w:numPr>
          <w:ilvl w:val="0"/>
          <w:numId w:val="2"/>
        </w:numPr>
        <w:spacing w:before="240" w:after="0" w:line="276" w:lineRule="auto"/>
        <w:jc w:val="both"/>
        <w:rPr>
          <w:rFonts w:asciiTheme="majorBidi" w:hAnsiTheme="majorBidi" w:cstheme="majorBidi"/>
          <w:sz w:val="25"/>
          <w:szCs w:val="25"/>
        </w:rPr>
      </w:pPr>
      <w:r w:rsidRPr="00237635">
        <w:rPr>
          <w:rFonts w:asciiTheme="majorBidi" w:hAnsiTheme="majorBidi" w:cstheme="majorBidi"/>
          <w:sz w:val="25"/>
          <w:szCs w:val="25"/>
        </w:rPr>
        <w:t xml:space="preserve">Employez deux de ces adjectifs dans deux phrases. </w:t>
      </w:r>
      <w:r w:rsidRPr="00237635">
        <w:rPr>
          <w:rFonts w:asciiTheme="majorBidi" w:hAnsiTheme="majorBidi" w:cstheme="majorBidi"/>
          <w:b/>
          <w:bCs/>
          <w:sz w:val="25"/>
          <w:szCs w:val="25"/>
        </w:rPr>
        <w:t>2pts</w:t>
      </w:r>
    </w:p>
    <w:p w:rsidR="005D0AE7" w:rsidRPr="00237635" w:rsidRDefault="005D0AE7" w:rsidP="005D0AE7">
      <w:pPr>
        <w:pStyle w:val="a3"/>
        <w:numPr>
          <w:ilvl w:val="0"/>
          <w:numId w:val="3"/>
        </w:numPr>
        <w:spacing w:after="0" w:line="276" w:lineRule="auto"/>
        <w:jc w:val="both"/>
        <w:rPr>
          <w:rFonts w:asciiTheme="majorBidi" w:hAnsiTheme="majorBidi" w:cstheme="majorBidi"/>
          <w:sz w:val="25"/>
          <w:szCs w:val="25"/>
        </w:rPr>
      </w:pPr>
      <w:r w:rsidRPr="00237635">
        <w:rPr>
          <w:rFonts w:asciiTheme="majorBidi" w:hAnsiTheme="majorBidi" w:cstheme="majorBidi"/>
          <w:sz w:val="25"/>
          <w:szCs w:val="25"/>
        </w:rPr>
        <w:t>……………………………………………………………………………………………………</w:t>
      </w:r>
    </w:p>
    <w:p w:rsidR="005D0AE7" w:rsidRPr="00237635" w:rsidRDefault="005D0AE7" w:rsidP="00237635">
      <w:pPr>
        <w:pStyle w:val="a3"/>
        <w:numPr>
          <w:ilvl w:val="0"/>
          <w:numId w:val="3"/>
        </w:numPr>
        <w:spacing w:after="0" w:line="276" w:lineRule="auto"/>
        <w:jc w:val="both"/>
        <w:rPr>
          <w:rFonts w:asciiTheme="majorBidi" w:hAnsiTheme="majorBidi" w:cstheme="majorBidi"/>
          <w:sz w:val="25"/>
          <w:szCs w:val="25"/>
        </w:rPr>
      </w:pPr>
      <w:r w:rsidRPr="00237635">
        <w:rPr>
          <w:rFonts w:asciiTheme="majorBidi" w:hAnsiTheme="majorBidi" w:cstheme="majorBidi"/>
          <w:sz w:val="25"/>
          <w:szCs w:val="25"/>
        </w:rPr>
        <w:t>……………………………………………………………………………………………………</w:t>
      </w:r>
    </w:p>
    <w:p w:rsidR="00237635" w:rsidRPr="00237635" w:rsidRDefault="00237635" w:rsidP="00237635">
      <w:pPr>
        <w:pStyle w:val="a3"/>
        <w:spacing w:after="0" w:line="276" w:lineRule="auto"/>
        <w:jc w:val="both"/>
        <w:rPr>
          <w:rFonts w:asciiTheme="majorBidi" w:hAnsiTheme="majorBidi" w:cstheme="majorBidi"/>
          <w:sz w:val="25"/>
          <w:szCs w:val="25"/>
        </w:rPr>
      </w:pPr>
    </w:p>
    <w:p w:rsidR="005D0AE7" w:rsidRPr="00237635" w:rsidRDefault="005D0AE7" w:rsidP="00237635">
      <w:pPr>
        <w:pStyle w:val="a3"/>
        <w:numPr>
          <w:ilvl w:val="0"/>
          <w:numId w:val="9"/>
        </w:numPr>
        <w:jc w:val="both"/>
        <w:rPr>
          <w:rFonts w:asciiTheme="majorBidi" w:hAnsiTheme="majorBidi" w:cstheme="majorBidi"/>
          <w:b/>
          <w:bCs/>
          <w:sz w:val="25"/>
          <w:szCs w:val="25"/>
        </w:rPr>
      </w:pPr>
      <w:r w:rsidRPr="00237635">
        <w:rPr>
          <w:rFonts w:asciiTheme="majorBidi" w:hAnsiTheme="majorBidi" w:cstheme="majorBidi"/>
          <w:sz w:val="25"/>
          <w:szCs w:val="25"/>
        </w:rPr>
        <w:t xml:space="preserve">Relevez dans le texte un comparatif, un superlatif relatif et un superlatif absolu. </w:t>
      </w:r>
      <w:r w:rsidRPr="00237635">
        <w:rPr>
          <w:rFonts w:asciiTheme="majorBidi" w:hAnsiTheme="majorBidi" w:cstheme="majorBidi"/>
          <w:b/>
          <w:bCs/>
          <w:sz w:val="25"/>
          <w:szCs w:val="25"/>
        </w:rPr>
        <w:t>1.5 pt</w:t>
      </w:r>
    </w:p>
    <w:tbl>
      <w:tblPr>
        <w:tblStyle w:val="a4"/>
        <w:tblW w:w="0" w:type="auto"/>
        <w:tblLook w:val="04A0" w:firstRow="1" w:lastRow="0" w:firstColumn="1" w:lastColumn="0" w:noHBand="0" w:noVBand="1"/>
      </w:tblPr>
      <w:tblGrid>
        <w:gridCol w:w="3485"/>
        <w:gridCol w:w="3485"/>
        <w:gridCol w:w="3486"/>
      </w:tblGrid>
      <w:tr w:rsidR="005D0AE7" w:rsidRPr="00237635" w:rsidTr="004816F6">
        <w:tc>
          <w:tcPr>
            <w:tcW w:w="3485" w:type="dxa"/>
          </w:tcPr>
          <w:p w:rsidR="005D0AE7" w:rsidRPr="00237635" w:rsidRDefault="005D0AE7" w:rsidP="004816F6">
            <w:pPr>
              <w:jc w:val="center"/>
              <w:rPr>
                <w:rFonts w:asciiTheme="majorBidi" w:hAnsiTheme="majorBidi" w:cstheme="majorBidi"/>
                <w:b/>
                <w:bCs/>
                <w:sz w:val="25"/>
                <w:szCs w:val="25"/>
              </w:rPr>
            </w:pPr>
            <w:r w:rsidRPr="00237635">
              <w:rPr>
                <w:rFonts w:asciiTheme="majorBidi" w:hAnsiTheme="majorBidi" w:cstheme="majorBidi"/>
                <w:b/>
                <w:bCs/>
                <w:sz w:val="25"/>
                <w:szCs w:val="25"/>
              </w:rPr>
              <w:t>Comparatif</w:t>
            </w:r>
          </w:p>
        </w:tc>
        <w:tc>
          <w:tcPr>
            <w:tcW w:w="3485" w:type="dxa"/>
          </w:tcPr>
          <w:p w:rsidR="005D0AE7" w:rsidRPr="00237635" w:rsidRDefault="005D0AE7" w:rsidP="004816F6">
            <w:pPr>
              <w:jc w:val="center"/>
              <w:rPr>
                <w:rFonts w:asciiTheme="majorBidi" w:hAnsiTheme="majorBidi" w:cstheme="majorBidi"/>
                <w:b/>
                <w:bCs/>
                <w:sz w:val="25"/>
                <w:szCs w:val="25"/>
              </w:rPr>
            </w:pPr>
            <w:r w:rsidRPr="00237635">
              <w:rPr>
                <w:rFonts w:asciiTheme="majorBidi" w:hAnsiTheme="majorBidi" w:cstheme="majorBidi"/>
                <w:b/>
                <w:bCs/>
                <w:sz w:val="25"/>
                <w:szCs w:val="25"/>
              </w:rPr>
              <w:t>Superlatif relatif</w:t>
            </w:r>
          </w:p>
        </w:tc>
        <w:tc>
          <w:tcPr>
            <w:tcW w:w="3486" w:type="dxa"/>
          </w:tcPr>
          <w:p w:rsidR="005D0AE7" w:rsidRPr="00237635" w:rsidRDefault="005D0AE7" w:rsidP="004816F6">
            <w:pPr>
              <w:jc w:val="center"/>
              <w:rPr>
                <w:rFonts w:asciiTheme="majorBidi" w:hAnsiTheme="majorBidi" w:cstheme="majorBidi"/>
                <w:b/>
                <w:bCs/>
                <w:sz w:val="25"/>
                <w:szCs w:val="25"/>
              </w:rPr>
            </w:pPr>
            <w:r w:rsidRPr="00237635">
              <w:rPr>
                <w:rFonts w:asciiTheme="majorBidi" w:hAnsiTheme="majorBidi" w:cstheme="majorBidi"/>
                <w:b/>
                <w:bCs/>
                <w:sz w:val="25"/>
                <w:szCs w:val="25"/>
              </w:rPr>
              <w:t>Superlatif absolu</w:t>
            </w:r>
          </w:p>
        </w:tc>
      </w:tr>
      <w:tr w:rsidR="005D0AE7" w:rsidRPr="00237635" w:rsidTr="004816F6">
        <w:tc>
          <w:tcPr>
            <w:tcW w:w="3485" w:type="dxa"/>
          </w:tcPr>
          <w:p w:rsidR="005D0AE7" w:rsidRPr="00237635" w:rsidRDefault="005D0AE7" w:rsidP="004816F6">
            <w:pPr>
              <w:jc w:val="both"/>
              <w:rPr>
                <w:rFonts w:asciiTheme="majorBidi" w:hAnsiTheme="majorBidi" w:cstheme="majorBidi"/>
                <w:sz w:val="25"/>
                <w:szCs w:val="25"/>
              </w:rPr>
            </w:pPr>
            <w:r w:rsidRPr="00237635">
              <w:rPr>
                <w:rFonts w:asciiTheme="majorBidi" w:hAnsiTheme="majorBidi" w:cstheme="majorBidi"/>
                <w:sz w:val="25"/>
                <w:szCs w:val="25"/>
              </w:rPr>
              <w:t xml:space="preserve">Et le rire qui lui répondit était </w:t>
            </w:r>
            <w:r w:rsidRPr="00237635">
              <w:rPr>
                <w:rFonts w:asciiTheme="majorBidi" w:hAnsiTheme="majorBidi" w:cstheme="majorBidi"/>
                <w:sz w:val="25"/>
                <w:szCs w:val="25"/>
                <w:u w:val="single"/>
              </w:rPr>
              <w:t>plus merveilleux</w:t>
            </w:r>
            <w:r w:rsidRPr="00237635">
              <w:rPr>
                <w:rFonts w:asciiTheme="majorBidi" w:hAnsiTheme="majorBidi" w:cstheme="majorBidi"/>
                <w:sz w:val="25"/>
                <w:szCs w:val="25"/>
              </w:rPr>
              <w:t xml:space="preserve"> encore.</w:t>
            </w:r>
          </w:p>
          <w:p w:rsidR="005D0AE7" w:rsidRPr="00237635" w:rsidRDefault="005D0AE7" w:rsidP="004816F6">
            <w:pPr>
              <w:jc w:val="both"/>
              <w:rPr>
                <w:rFonts w:asciiTheme="majorBidi" w:hAnsiTheme="majorBidi" w:cstheme="majorBidi"/>
                <w:sz w:val="25"/>
                <w:szCs w:val="25"/>
              </w:rPr>
            </w:pPr>
          </w:p>
        </w:tc>
        <w:tc>
          <w:tcPr>
            <w:tcW w:w="3485" w:type="dxa"/>
          </w:tcPr>
          <w:p w:rsidR="005D0AE7" w:rsidRPr="00237635" w:rsidRDefault="005D0AE7" w:rsidP="004816F6">
            <w:pPr>
              <w:jc w:val="both"/>
              <w:rPr>
                <w:rFonts w:asciiTheme="majorBidi" w:hAnsiTheme="majorBidi" w:cstheme="majorBidi"/>
                <w:sz w:val="25"/>
                <w:szCs w:val="25"/>
                <w:u w:val="single"/>
              </w:rPr>
            </w:pPr>
            <w:r w:rsidRPr="00237635">
              <w:rPr>
                <w:rFonts w:asciiTheme="majorBidi" w:hAnsiTheme="majorBidi" w:cstheme="majorBidi"/>
                <w:sz w:val="25"/>
                <w:szCs w:val="25"/>
              </w:rPr>
              <w:t xml:space="preserve">- sa voix la </w:t>
            </w:r>
            <w:r w:rsidRPr="00237635">
              <w:rPr>
                <w:rFonts w:asciiTheme="majorBidi" w:hAnsiTheme="majorBidi" w:cstheme="majorBidi"/>
                <w:sz w:val="25"/>
                <w:szCs w:val="25"/>
                <w:u w:val="single"/>
              </w:rPr>
              <w:t>plus feutrée.</w:t>
            </w:r>
          </w:p>
          <w:p w:rsidR="005D0AE7" w:rsidRPr="00237635" w:rsidRDefault="005D0AE7" w:rsidP="004816F6">
            <w:pPr>
              <w:jc w:val="both"/>
              <w:rPr>
                <w:rFonts w:asciiTheme="majorBidi" w:hAnsiTheme="majorBidi" w:cstheme="majorBidi"/>
                <w:sz w:val="25"/>
                <w:szCs w:val="25"/>
              </w:rPr>
            </w:pPr>
            <w:r w:rsidRPr="00237635">
              <w:rPr>
                <w:rFonts w:asciiTheme="majorBidi" w:hAnsiTheme="majorBidi" w:cstheme="majorBidi"/>
                <w:sz w:val="25"/>
                <w:szCs w:val="25"/>
              </w:rPr>
              <w:t xml:space="preserve">- au milieu du silence </w:t>
            </w:r>
            <w:r w:rsidRPr="00237635">
              <w:rPr>
                <w:rFonts w:asciiTheme="majorBidi" w:hAnsiTheme="majorBidi" w:cstheme="majorBidi"/>
                <w:sz w:val="25"/>
                <w:szCs w:val="25"/>
                <w:u w:val="single"/>
              </w:rPr>
              <w:t>le plus complet.</w:t>
            </w:r>
          </w:p>
        </w:tc>
        <w:tc>
          <w:tcPr>
            <w:tcW w:w="3486" w:type="dxa"/>
          </w:tcPr>
          <w:p w:rsidR="005D0AE7" w:rsidRPr="00237635" w:rsidRDefault="005D0AE7" w:rsidP="004816F6">
            <w:pPr>
              <w:jc w:val="both"/>
              <w:rPr>
                <w:rFonts w:asciiTheme="majorBidi" w:hAnsiTheme="majorBidi" w:cstheme="majorBidi"/>
                <w:sz w:val="25"/>
                <w:szCs w:val="25"/>
              </w:rPr>
            </w:pPr>
            <w:r w:rsidRPr="00237635">
              <w:rPr>
                <w:rFonts w:asciiTheme="majorBidi" w:hAnsiTheme="majorBidi" w:cstheme="majorBidi"/>
                <w:sz w:val="25"/>
                <w:szCs w:val="25"/>
              </w:rPr>
              <w:t xml:space="preserve">C'est </w:t>
            </w:r>
            <w:r w:rsidRPr="00237635">
              <w:rPr>
                <w:rFonts w:asciiTheme="majorBidi" w:hAnsiTheme="majorBidi" w:cstheme="majorBidi"/>
                <w:sz w:val="25"/>
                <w:szCs w:val="25"/>
                <w:u w:val="single"/>
              </w:rPr>
              <w:t>terriblement</w:t>
            </w:r>
            <w:r w:rsidRPr="00237635">
              <w:rPr>
                <w:rFonts w:asciiTheme="majorBidi" w:hAnsiTheme="majorBidi" w:cstheme="majorBidi"/>
                <w:sz w:val="25"/>
                <w:szCs w:val="25"/>
              </w:rPr>
              <w:t xml:space="preserve"> sérieux.</w:t>
            </w:r>
          </w:p>
          <w:p w:rsidR="005D0AE7" w:rsidRPr="00237635" w:rsidRDefault="005D0AE7" w:rsidP="004816F6">
            <w:pPr>
              <w:jc w:val="both"/>
              <w:rPr>
                <w:rFonts w:asciiTheme="majorBidi" w:hAnsiTheme="majorBidi" w:cstheme="majorBidi"/>
                <w:sz w:val="25"/>
                <w:szCs w:val="25"/>
              </w:rPr>
            </w:pPr>
          </w:p>
        </w:tc>
      </w:tr>
    </w:tbl>
    <w:p w:rsidR="005D0AE7" w:rsidRPr="00237635" w:rsidRDefault="005D0AE7" w:rsidP="005D0AE7">
      <w:pPr>
        <w:jc w:val="both"/>
        <w:rPr>
          <w:rFonts w:asciiTheme="majorBidi" w:hAnsiTheme="majorBidi" w:cstheme="majorBidi"/>
          <w:sz w:val="25"/>
          <w:szCs w:val="25"/>
        </w:rPr>
      </w:pPr>
    </w:p>
    <w:p w:rsidR="005D0AE7" w:rsidRPr="00237635" w:rsidRDefault="005D0AE7" w:rsidP="00237635">
      <w:pPr>
        <w:pStyle w:val="a3"/>
        <w:numPr>
          <w:ilvl w:val="0"/>
          <w:numId w:val="9"/>
        </w:numPr>
        <w:jc w:val="both"/>
        <w:rPr>
          <w:rFonts w:asciiTheme="majorBidi" w:hAnsiTheme="majorBidi" w:cstheme="majorBidi"/>
          <w:b/>
          <w:bCs/>
          <w:sz w:val="25"/>
          <w:szCs w:val="25"/>
        </w:rPr>
      </w:pPr>
      <w:r w:rsidRPr="00237635">
        <w:rPr>
          <w:rFonts w:asciiTheme="majorBidi" w:hAnsiTheme="majorBidi" w:cstheme="majorBidi"/>
          <w:sz w:val="25"/>
          <w:szCs w:val="25"/>
        </w:rPr>
        <w:t xml:space="preserve">A qui renvoient les pronoms soulignés dans </w:t>
      </w:r>
      <w:r w:rsidR="00237635" w:rsidRPr="00237635">
        <w:rPr>
          <w:rFonts w:asciiTheme="majorBidi" w:hAnsiTheme="majorBidi" w:cstheme="majorBidi"/>
          <w:sz w:val="25"/>
          <w:szCs w:val="25"/>
        </w:rPr>
        <w:t>les phrases suivantes</w:t>
      </w:r>
      <w:r w:rsidRPr="00237635">
        <w:rPr>
          <w:rFonts w:asciiTheme="majorBidi" w:hAnsiTheme="majorBidi" w:cstheme="majorBidi"/>
          <w:sz w:val="25"/>
          <w:szCs w:val="25"/>
        </w:rPr>
        <w:t xml:space="preserve"> ? </w:t>
      </w:r>
      <w:r w:rsidRPr="00237635">
        <w:rPr>
          <w:rFonts w:asciiTheme="majorBidi" w:hAnsiTheme="majorBidi" w:cstheme="majorBidi"/>
          <w:b/>
          <w:bCs/>
          <w:sz w:val="25"/>
          <w:szCs w:val="25"/>
        </w:rPr>
        <w:t>1pt</w:t>
      </w:r>
    </w:p>
    <w:p w:rsidR="005D0AE7" w:rsidRPr="00237635" w:rsidRDefault="005D0AE7" w:rsidP="00237635">
      <w:pPr>
        <w:pStyle w:val="a3"/>
        <w:numPr>
          <w:ilvl w:val="0"/>
          <w:numId w:val="8"/>
        </w:numPr>
        <w:jc w:val="both"/>
        <w:rPr>
          <w:rFonts w:asciiTheme="majorBidi" w:hAnsiTheme="majorBidi" w:cstheme="majorBidi"/>
          <w:b/>
          <w:bCs/>
          <w:sz w:val="25"/>
          <w:szCs w:val="25"/>
        </w:rPr>
      </w:pPr>
      <w:r w:rsidRPr="00237635">
        <w:rPr>
          <w:rFonts w:asciiTheme="majorBidi" w:hAnsiTheme="majorBidi" w:cstheme="majorBidi"/>
          <w:sz w:val="25"/>
          <w:szCs w:val="25"/>
        </w:rPr>
        <w:t xml:space="preserve">Ne respirez plus avant que je ne </w:t>
      </w:r>
      <w:r w:rsidRPr="00237635">
        <w:rPr>
          <w:rFonts w:asciiTheme="majorBidi" w:hAnsiTheme="majorBidi" w:cstheme="majorBidi"/>
          <w:b/>
          <w:bCs/>
          <w:sz w:val="25"/>
          <w:szCs w:val="25"/>
          <w:u w:val="single"/>
        </w:rPr>
        <w:t>vous</w:t>
      </w:r>
      <w:r w:rsidRPr="00237635">
        <w:rPr>
          <w:rFonts w:asciiTheme="majorBidi" w:hAnsiTheme="majorBidi" w:cstheme="majorBidi"/>
          <w:sz w:val="25"/>
          <w:szCs w:val="25"/>
        </w:rPr>
        <w:t xml:space="preserve"> appelle (1</w:t>
      </w:r>
      <w:r w:rsidRPr="00237635">
        <w:rPr>
          <w:rFonts w:asciiTheme="majorBidi" w:hAnsiTheme="majorBidi" w:cstheme="majorBidi"/>
          <w:sz w:val="25"/>
          <w:szCs w:val="25"/>
          <w:vertAlign w:val="superscript"/>
        </w:rPr>
        <w:t>er</w:t>
      </w:r>
      <w:r w:rsidRPr="00237635">
        <w:rPr>
          <w:rFonts w:asciiTheme="majorBidi" w:hAnsiTheme="majorBidi" w:cstheme="majorBidi"/>
          <w:sz w:val="25"/>
          <w:szCs w:val="25"/>
        </w:rPr>
        <w:t xml:space="preserve"> §) → </w:t>
      </w:r>
      <w:r w:rsidRPr="00237635">
        <w:rPr>
          <w:rFonts w:asciiTheme="majorBidi" w:hAnsiTheme="majorBidi" w:cstheme="majorBidi"/>
          <w:b/>
          <w:bCs/>
          <w:sz w:val="25"/>
          <w:szCs w:val="25"/>
        </w:rPr>
        <w:t>le narrateur</w:t>
      </w:r>
    </w:p>
    <w:p w:rsidR="005D0AE7" w:rsidRPr="00237635" w:rsidRDefault="005D0AE7" w:rsidP="00237635">
      <w:pPr>
        <w:pStyle w:val="a3"/>
        <w:numPr>
          <w:ilvl w:val="0"/>
          <w:numId w:val="8"/>
        </w:numPr>
        <w:rPr>
          <w:rFonts w:asciiTheme="majorBidi" w:hAnsiTheme="majorBidi" w:cstheme="majorBidi"/>
          <w:sz w:val="25"/>
          <w:szCs w:val="25"/>
        </w:rPr>
      </w:pPr>
      <w:r w:rsidRPr="00237635">
        <w:rPr>
          <w:rFonts w:asciiTheme="majorBidi" w:hAnsiTheme="majorBidi" w:cstheme="majorBidi"/>
          <w:sz w:val="25"/>
          <w:szCs w:val="25"/>
        </w:rPr>
        <w:t xml:space="preserve">Et le rire qui </w:t>
      </w:r>
      <w:r w:rsidRPr="00237635">
        <w:rPr>
          <w:rFonts w:asciiTheme="majorBidi" w:hAnsiTheme="majorBidi" w:cstheme="majorBidi"/>
          <w:b/>
          <w:bCs/>
          <w:sz w:val="25"/>
          <w:szCs w:val="25"/>
          <w:u w:val="single"/>
        </w:rPr>
        <w:t>lui</w:t>
      </w:r>
      <w:r w:rsidRPr="00237635">
        <w:rPr>
          <w:rFonts w:asciiTheme="majorBidi" w:hAnsiTheme="majorBidi" w:cstheme="majorBidi"/>
          <w:sz w:val="25"/>
          <w:szCs w:val="25"/>
        </w:rPr>
        <w:t xml:space="preserve"> répondit était plus merveilleux encore (3</w:t>
      </w:r>
      <w:r w:rsidRPr="00237635">
        <w:rPr>
          <w:rFonts w:asciiTheme="majorBidi" w:hAnsiTheme="majorBidi" w:cstheme="majorBidi"/>
          <w:sz w:val="25"/>
          <w:szCs w:val="25"/>
          <w:vertAlign w:val="superscript"/>
        </w:rPr>
        <w:t>ème</w:t>
      </w:r>
      <w:r w:rsidRPr="00237635">
        <w:rPr>
          <w:rFonts w:asciiTheme="majorBidi" w:hAnsiTheme="majorBidi" w:cstheme="majorBidi"/>
          <w:sz w:val="25"/>
          <w:szCs w:val="25"/>
        </w:rPr>
        <w:t xml:space="preserve"> §) → </w:t>
      </w:r>
      <w:r w:rsidRPr="00237635">
        <w:rPr>
          <w:rFonts w:asciiTheme="majorBidi" w:hAnsiTheme="majorBidi" w:cstheme="majorBidi"/>
          <w:b/>
          <w:bCs/>
          <w:sz w:val="25"/>
          <w:szCs w:val="25"/>
        </w:rPr>
        <w:t>la fille/Patricia/l’enfant</w:t>
      </w:r>
    </w:p>
    <w:p w:rsidR="005D0AE7" w:rsidRPr="00237635" w:rsidRDefault="005D0AE7" w:rsidP="005D0AE7">
      <w:pPr>
        <w:pStyle w:val="a3"/>
        <w:jc w:val="both"/>
        <w:rPr>
          <w:rFonts w:asciiTheme="majorBidi" w:hAnsiTheme="majorBidi" w:cstheme="majorBidi"/>
          <w:sz w:val="25"/>
          <w:szCs w:val="25"/>
        </w:rPr>
      </w:pPr>
    </w:p>
    <w:p w:rsidR="005D0AE7" w:rsidRPr="00237635" w:rsidRDefault="005D0AE7" w:rsidP="00237635">
      <w:pPr>
        <w:pStyle w:val="a3"/>
        <w:numPr>
          <w:ilvl w:val="0"/>
          <w:numId w:val="9"/>
        </w:numPr>
        <w:jc w:val="both"/>
        <w:rPr>
          <w:rFonts w:asciiTheme="majorBidi" w:hAnsiTheme="majorBidi" w:cstheme="majorBidi"/>
          <w:sz w:val="25"/>
          <w:szCs w:val="25"/>
        </w:rPr>
      </w:pPr>
      <w:r w:rsidRPr="00237635">
        <w:rPr>
          <w:rFonts w:asciiTheme="majorBidi" w:hAnsiTheme="majorBidi" w:cstheme="majorBidi"/>
          <w:sz w:val="25"/>
          <w:szCs w:val="25"/>
        </w:rPr>
        <w:t xml:space="preserve">Réécrivez la phrase suivante en remplaçant « Patricia » par « les filles » : </w:t>
      </w:r>
      <w:r w:rsidRPr="003F35C4">
        <w:rPr>
          <w:rFonts w:asciiTheme="majorBidi" w:hAnsiTheme="majorBidi" w:cstheme="majorBidi"/>
          <w:sz w:val="25"/>
          <w:szCs w:val="25"/>
        </w:rPr>
        <w:t>Patricia s'enleva sans effort jusqu'au sommet du ravin et fut comme dévorée par les buissons. </w:t>
      </w:r>
      <w:r w:rsidRPr="00237635">
        <w:rPr>
          <w:rFonts w:asciiTheme="majorBidi" w:hAnsiTheme="majorBidi" w:cstheme="majorBidi"/>
          <w:sz w:val="25"/>
          <w:szCs w:val="25"/>
        </w:rPr>
        <w:t xml:space="preserve"> </w:t>
      </w:r>
      <w:r w:rsidRPr="00237635">
        <w:rPr>
          <w:rFonts w:asciiTheme="majorBidi" w:hAnsiTheme="majorBidi" w:cstheme="majorBidi"/>
          <w:b/>
          <w:bCs/>
          <w:sz w:val="25"/>
          <w:szCs w:val="25"/>
        </w:rPr>
        <w:t>1.5pt</w:t>
      </w:r>
    </w:p>
    <w:p w:rsidR="005D0AE7" w:rsidRPr="00237635" w:rsidRDefault="005D0AE7" w:rsidP="005D0AE7">
      <w:pPr>
        <w:jc w:val="both"/>
        <w:rPr>
          <w:rFonts w:asciiTheme="majorBidi" w:hAnsiTheme="majorBidi" w:cstheme="majorBidi"/>
          <w:sz w:val="25"/>
          <w:szCs w:val="25"/>
        </w:rPr>
      </w:pPr>
      <w:r w:rsidRPr="00237635">
        <w:rPr>
          <w:rFonts w:asciiTheme="majorBidi" w:hAnsiTheme="majorBidi" w:cstheme="majorBidi"/>
          <w:sz w:val="25"/>
          <w:szCs w:val="25"/>
        </w:rPr>
        <w:t xml:space="preserve">Les filles </w:t>
      </w:r>
      <w:r w:rsidRPr="00237635">
        <w:rPr>
          <w:rFonts w:asciiTheme="majorBidi" w:hAnsiTheme="majorBidi" w:cstheme="majorBidi"/>
          <w:b/>
          <w:bCs/>
          <w:sz w:val="25"/>
          <w:szCs w:val="25"/>
        </w:rPr>
        <w:t xml:space="preserve">s'enlevèrent </w:t>
      </w:r>
      <w:r w:rsidRPr="00237635">
        <w:rPr>
          <w:rFonts w:asciiTheme="majorBidi" w:hAnsiTheme="majorBidi" w:cstheme="majorBidi"/>
          <w:sz w:val="25"/>
          <w:szCs w:val="25"/>
        </w:rPr>
        <w:t xml:space="preserve">sans effort jusqu'au sommet du ravin et </w:t>
      </w:r>
      <w:r w:rsidRPr="00237635">
        <w:rPr>
          <w:rFonts w:asciiTheme="majorBidi" w:hAnsiTheme="majorBidi" w:cstheme="majorBidi"/>
          <w:b/>
          <w:bCs/>
          <w:sz w:val="25"/>
          <w:szCs w:val="25"/>
        </w:rPr>
        <w:t xml:space="preserve">furent </w:t>
      </w:r>
      <w:r w:rsidRPr="00237635">
        <w:rPr>
          <w:rFonts w:asciiTheme="majorBidi" w:hAnsiTheme="majorBidi" w:cstheme="majorBidi"/>
          <w:sz w:val="25"/>
          <w:szCs w:val="25"/>
        </w:rPr>
        <w:t xml:space="preserve">comme </w:t>
      </w:r>
      <w:r w:rsidRPr="00237635">
        <w:rPr>
          <w:rFonts w:asciiTheme="majorBidi" w:hAnsiTheme="majorBidi" w:cstheme="majorBidi"/>
          <w:b/>
          <w:bCs/>
          <w:sz w:val="25"/>
          <w:szCs w:val="25"/>
        </w:rPr>
        <w:t>dévorées</w:t>
      </w:r>
      <w:r w:rsidRPr="00237635">
        <w:rPr>
          <w:rFonts w:asciiTheme="majorBidi" w:hAnsiTheme="majorBidi" w:cstheme="majorBidi"/>
          <w:sz w:val="25"/>
          <w:szCs w:val="25"/>
        </w:rPr>
        <w:t xml:space="preserve"> par les buissons. </w:t>
      </w:r>
    </w:p>
    <w:p w:rsidR="005D0AE7" w:rsidRPr="00237635" w:rsidRDefault="005D0AE7" w:rsidP="005D0AE7">
      <w:pPr>
        <w:jc w:val="both"/>
        <w:rPr>
          <w:rFonts w:asciiTheme="majorBidi" w:hAnsiTheme="majorBidi" w:cstheme="majorBidi"/>
          <w:sz w:val="25"/>
          <w:szCs w:val="25"/>
        </w:rPr>
      </w:pPr>
    </w:p>
    <w:p w:rsidR="005D0AE7" w:rsidRPr="00312C38" w:rsidRDefault="005D0AE7" w:rsidP="005D0AE7">
      <w:pPr>
        <w:jc w:val="both"/>
        <w:rPr>
          <w:rFonts w:asciiTheme="majorBidi" w:hAnsiTheme="majorBidi" w:cstheme="majorBidi"/>
          <w:sz w:val="28"/>
          <w:szCs w:val="28"/>
        </w:rPr>
      </w:pPr>
      <w:r>
        <w:rPr>
          <w:rFonts w:asciiTheme="majorBidi" w:hAnsiTheme="majorBidi" w:cstheme="majorBidi"/>
          <w:sz w:val="28"/>
          <w:szCs w:val="28"/>
        </w:rPr>
        <w:t xml:space="preserve"> </w:t>
      </w:r>
    </w:p>
    <w:p w:rsidR="00F83370" w:rsidRPr="00312C38" w:rsidRDefault="00F83370" w:rsidP="00312C38">
      <w:pPr>
        <w:jc w:val="both"/>
        <w:rPr>
          <w:rFonts w:asciiTheme="majorBidi" w:hAnsiTheme="majorBidi" w:cstheme="majorBidi"/>
          <w:sz w:val="28"/>
          <w:szCs w:val="28"/>
        </w:rPr>
      </w:pPr>
    </w:p>
    <w:sectPr w:rsidR="00F83370" w:rsidRPr="00312C38" w:rsidSect="00312C38">
      <w:pgSz w:w="11906" w:h="16838"/>
      <w:pgMar w:top="397"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C2575"/>
    <w:multiLevelType w:val="hybridMultilevel"/>
    <w:tmpl w:val="B13611F6"/>
    <w:lvl w:ilvl="0" w:tplc="859E8FD8">
      <w:start w:val="1"/>
      <w:numFmt w:val="lowerLetter"/>
      <w:lvlText w:val="%1-"/>
      <w:lvlJc w:val="left"/>
      <w:pPr>
        <w:ind w:left="720" w:hanging="360"/>
      </w:pPr>
      <w:rPr>
        <w:rFonts w:hint="default"/>
        <w:b/>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B9C199B"/>
    <w:multiLevelType w:val="hybridMultilevel"/>
    <w:tmpl w:val="902668F8"/>
    <w:lvl w:ilvl="0" w:tplc="9380012E">
      <w:start w:val="1"/>
      <w:numFmt w:val="decimal"/>
      <w:lvlText w:val="%1-"/>
      <w:lvlJc w:val="left"/>
      <w:pPr>
        <w:ind w:left="720" w:hanging="360"/>
      </w:pPr>
      <w:rPr>
        <w:rFonts w:hint="default"/>
        <w:b/>
        <w:bCs/>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3846555"/>
    <w:multiLevelType w:val="hybridMultilevel"/>
    <w:tmpl w:val="F0A2364E"/>
    <w:lvl w:ilvl="0" w:tplc="9E1E7FA2">
      <w:start w:val="1"/>
      <w:numFmt w:val="lowerLetter"/>
      <w:lvlText w:val="%1-"/>
      <w:lvlJc w:val="left"/>
      <w:pPr>
        <w:ind w:left="720" w:hanging="360"/>
      </w:pPr>
      <w:rPr>
        <w:rFonts w:asciiTheme="majorBidi" w:eastAsiaTheme="minorHAnsi" w:hAnsiTheme="majorBidi" w:cstheme="majorBidi"/>
        <w:b/>
        <w:bCs/>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9BB7FF9"/>
    <w:multiLevelType w:val="hybridMultilevel"/>
    <w:tmpl w:val="13F270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A243F37"/>
    <w:multiLevelType w:val="hybridMultilevel"/>
    <w:tmpl w:val="BD2831C4"/>
    <w:lvl w:ilvl="0" w:tplc="9322E6FE">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F796D31"/>
    <w:multiLevelType w:val="hybridMultilevel"/>
    <w:tmpl w:val="951CE716"/>
    <w:lvl w:ilvl="0" w:tplc="F7CAC5A2">
      <w:start w:val="1"/>
      <w:numFmt w:val="decimal"/>
      <w:lvlText w:val="%1-"/>
      <w:lvlJc w:val="left"/>
      <w:pPr>
        <w:ind w:left="720" w:hanging="360"/>
      </w:pPr>
      <w:rPr>
        <w:rFonts w:hint="default"/>
        <w:b/>
        <w:bCs/>
        <w:color w:val="231F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695E7924"/>
    <w:multiLevelType w:val="hybridMultilevel"/>
    <w:tmpl w:val="10086910"/>
    <w:lvl w:ilvl="0" w:tplc="FAB4851A">
      <w:start w:val="1"/>
      <w:numFmt w:val="decimal"/>
      <w:lvlText w:val="%1-"/>
      <w:lvlJc w:val="left"/>
      <w:pPr>
        <w:ind w:left="720" w:hanging="360"/>
      </w:pPr>
      <w:rPr>
        <w:rFonts w:hint="default"/>
        <w:b/>
        <w:bCs/>
        <w:color w:val="231F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723E0353"/>
    <w:multiLevelType w:val="hybridMultilevel"/>
    <w:tmpl w:val="7CFC6548"/>
    <w:lvl w:ilvl="0" w:tplc="F7CAC5A2">
      <w:start w:val="1"/>
      <w:numFmt w:val="decimal"/>
      <w:lvlText w:val="%1-"/>
      <w:lvlJc w:val="left"/>
      <w:pPr>
        <w:ind w:left="720" w:hanging="360"/>
      </w:pPr>
      <w:rPr>
        <w:rFonts w:hint="default"/>
        <w:b/>
        <w:bCs/>
        <w:color w:val="231F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74EA01AF"/>
    <w:multiLevelType w:val="hybridMultilevel"/>
    <w:tmpl w:val="6DCC8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5"/>
  </w:num>
  <w:num w:numId="5">
    <w:abstractNumId w:val="7"/>
  </w:num>
  <w:num w:numId="6">
    <w:abstractNumId w:val="4"/>
  </w:num>
  <w:num w:numId="7">
    <w:abstractNumId w:val="8"/>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C38"/>
    <w:rsid w:val="000E0223"/>
    <w:rsid w:val="00176D29"/>
    <w:rsid w:val="001A6A5B"/>
    <w:rsid w:val="00232D4C"/>
    <w:rsid w:val="00237635"/>
    <w:rsid w:val="00262515"/>
    <w:rsid w:val="00263DDE"/>
    <w:rsid w:val="00312C38"/>
    <w:rsid w:val="0031700B"/>
    <w:rsid w:val="003813AE"/>
    <w:rsid w:val="003F35C4"/>
    <w:rsid w:val="005C0C19"/>
    <w:rsid w:val="005C469F"/>
    <w:rsid w:val="005D0AE7"/>
    <w:rsid w:val="006F6BF1"/>
    <w:rsid w:val="00782506"/>
    <w:rsid w:val="007E46AD"/>
    <w:rsid w:val="00991E4E"/>
    <w:rsid w:val="00A13616"/>
    <w:rsid w:val="00A24C8C"/>
    <w:rsid w:val="00B13332"/>
    <w:rsid w:val="00B45C3C"/>
    <w:rsid w:val="00BC75A5"/>
    <w:rsid w:val="00C54131"/>
    <w:rsid w:val="00C72033"/>
    <w:rsid w:val="00D1157E"/>
    <w:rsid w:val="00D61128"/>
    <w:rsid w:val="00D741CF"/>
    <w:rsid w:val="00E354CE"/>
    <w:rsid w:val="00E71BB5"/>
    <w:rsid w:val="00ED2F13"/>
    <w:rsid w:val="00F545B4"/>
    <w:rsid w:val="00F6315C"/>
    <w:rsid w:val="00F83370"/>
    <w:rsid w:val="00FD5C8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1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1BB5"/>
    <w:pPr>
      <w:ind w:left="720"/>
      <w:contextualSpacing/>
    </w:pPr>
  </w:style>
  <w:style w:type="table" w:styleId="a4">
    <w:name w:val="Table Grid"/>
    <w:basedOn w:val="a1"/>
    <w:uiPriority w:val="39"/>
    <w:rsid w:val="00381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1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1BB5"/>
    <w:pPr>
      <w:ind w:left="720"/>
      <w:contextualSpacing/>
    </w:pPr>
  </w:style>
  <w:style w:type="table" w:styleId="a4">
    <w:name w:val="Table Grid"/>
    <w:basedOn w:val="a1"/>
    <w:uiPriority w:val="39"/>
    <w:rsid w:val="00381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631</Words>
  <Characters>3600</Characters>
  <Application>Microsoft Office Word</Application>
  <DocSecurity>0</DocSecurity>
  <Lines>30</Lines>
  <Paragraphs>8</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khelef</dc:creator>
  <cp:keywords/>
  <dc:description/>
  <cp:lastModifiedBy>guia</cp:lastModifiedBy>
  <cp:revision>4</cp:revision>
  <dcterms:created xsi:type="dcterms:W3CDTF">2019-12-27T20:38:00Z</dcterms:created>
  <dcterms:modified xsi:type="dcterms:W3CDTF">2020-01-10T17:04:00Z</dcterms:modified>
</cp:coreProperties>
</file>